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adjustRightInd/>
        <w:snapToGrid/>
        <w:spacing w:after="0"/>
        <w:jc w:val="both"/>
        <w:rPr>
          <w:rFonts w:ascii="仿宋" w:hAnsi="仿宋" w:eastAsia="仿宋"/>
          <w:sz w:val="32"/>
          <w:szCs w:val="32"/>
        </w:rPr>
      </w:pPr>
      <w:bookmarkStart w:id="0" w:name="_GoBack"/>
      <w:bookmarkEnd w:id="0"/>
    </w:p>
    <w:tbl>
      <w:tblPr>
        <w:tblStyle w:val="6"/>
        <w:tblW w:w="22688" w:type="dxa"/>
        <w:tblInd w:w="-106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
      <w:tblGrid>
        <w:gridCol w:w="765"/>
        <w:gridCol w:w="2265"/>
        <w:gridCol w:w="1005"/>
        <w:gridCol w:w="1320"/>
        <w:gridCol w:w="1965"/>
        <w:gridCol w:w="1665"/>
        <w:gridCol w:w="795"/>
        <w:gridCol w:w="3225"/>
        <w:gridCol w:w="3154"/>
        <w:gridCol w:w="5584"/>
        <w:gridCol w:w="9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540" w:hRule="atLeast"/>
        </w:trPr>
        <w:tc>
          <w:tcPr>
            <w:tcW w:w="22688" w:type="dxa"/>
            <w:gridSpan w:val="11"/>
            <w:tcBorders>
              <w:top w:val="nil"/>
              <w:left w:val="nil"/>
              <w:bottom w:val="single" w:color="000000" w:sz="4" w:space="0"/>
              <w:right w:val="nil"/>
            </w:tcBorders>
            <w:tcMar>
              <w:top w:w="15" w:type="dxa"/>
              <w:left w:w="15" w:type="dxa"/>
              <w:right w:w="15" w:type="dxa"/>
            </w:tcMar>
            <w:vAlign w:val="center"/>
          </w:tcPr>
          <w:p>
            <w:pPr>
              <w:jc w:val="center"/>
              <w:textAlignment w:val="center"/>
              <w:rPr>
                <w:rFonts w:ascii="宋体" w:hAnsi="宋体" w:eastAsia="宋体" w:cs="宋体"/>
                <w:color w:val="000000"/>
                <w:sz w:val="44"/>
                <w:szCs w:val="44"/>
              </w:rPr>
            </w:pPr>
            <w:r>
              <w:rPr>
                <w:rFonts w:hint="eastAsia" w:ascii="Times New Roman" w:hAnsi="Times New Roman" w:eastAsia="宋体" w:cs="Times New Roman"/>
                <w:b/>
                <w:color w:val="000000"/>
                <w:sz w:val="32"/>
                <w:szCs w:val="32"/>
              </w:rPr>
              <w:t>附件2：       2020年度绿色矿山建设“双随机一公开”检查情况一览表</w:t>
            </w:r>
            <w:r>
              <w:rPr>
                <w:rFonts w:hint="eastAsia" w:ascii="Times New Roman" w:hAnsi="Times New Roman" w:eastAsia="宋体" w:cs="Times New Roman"/>
                <w:b/>
                <w:color w:val="000000"/>
                <w:sz w:val="24"/>
                <w:szCs w:val="24"/>
              </w:rPr>
              <w:t>附表2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540" w:hRule="atLeast"/>
        </w:trPr>
        <w:tc>
          <w:tcPr>
            <w:tcW w:w="765"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jc w:val="center"/>
              <w:textAlignment w:val="center"/>
              <w:rPr>
                <w:rFonts w:ascii="宋体" w:hAnsi="宋体" w:eastAsia="宋体" w:cs="宋体"/>
                <w:color w:val="000000"/>
              </w:rPr>
            </w:pPr>
            <w:r>
              <w:rPr>
                <w:rFonts w:hint="eastAsia" w:ascii="宋体" w:hAnsi="宋体" w:eastAsia="宋体" w:cs="宋体"/>
                <w:color w:val="000000"/>
              </w:rPr>
              <w:t>序号</w:t>
            </w:r>
          </w:p>
        </w:tc>
        <w:tc>
          <w:tcPr>
            <w:tcW w:w="2265"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jc w:val="center"/>
              <w:textAlignment w:val="center"/>
              <w:rPr>
                <w:rFonts w:ascii="宋体" w:hAnsi="宋体" w:eastAsia="宋体" w:cs="宋体"/>
                <w:color w:val="000000"/>
              </w:rPr>
            </w:pPr>
            <w:r>
              <w:rPr>
                <w:rFonts w:hint="eastAsia" w:ascii="宋体" w:hAnsi="宋体" w:eastAsia="宋体" w:cs="宋体"/>
                <w:color w:val="000000"/>
              </w:rPr>
              <w:t>矿山名称</w:t>
            </w:r>
          </w:p>
        </w:tc>
        <w:tc>
          <w:tcPr>
            <w:tcW w:w="1005"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jc w:val="center"/>
              <w:textAlignment w:val="center"/>
              <w:rPr>
                <w:rFonts w:ascii="宋体" w:hAnsi="宋体" w:eastAsia="宋体" w:cs="宋体"/>
                <w:color w:val="000000"/>
              </w:rPr>
            </w:pPr>
            <w:r>
              <w:rPr>
                <w:rFonts w:hint="eastAsia" w:ascii="宋体" w:hAnsi="宋体" w:eastAsia="宋体" w:cs="宋体"/>
                <w:color w:val="000000"/>
              </w:rPr>
              <w:t>矿区面积（km²）</w:t>
            </w:r>
          </w:p>
        </w:tc>
        <w:tc>
          <w:tcPr>
            <w:tcW w:w="1320"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jc w:val="center"/>
              <w:textAlignment w:val="center"/>
              <w:rPr>
                <w:rFonts w:ascii="宋体" w:hAnsi="宋体" w:eastAsia="宋体" w:cs="宋体"/>
                <w:color w:val="000000"/>
              </w:rPr>
            </w:pPr>
            <w:r>
              <w:rPr>
                <w:rFonts w:hint="eastAsia" w:ascii="宋体" w:hAnsi="宋体" w:eastAsia="宋体" w:cs="宋体"/>
                <w:color w:val="000000"/>
              </w:rPr>
              <w:t>开采矿种</w:t>
            </w:r>
          </w:p>
        </w:tc>
        <w:tc>
          <w:tcPr>
            <w:tcW w:w="1965"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jc w:val="center"/>
              <w:textAlignment w:val="center"/>
              <w:rPr>
                <w:rFonts w:ascii="宋体" w:hAnsi="宋体" w:eastAsia="宋体" w:cs="宋体"/>
                <w:color w:val="000000"/>
              </w:rPr>
            </w:pPr>
            <w:r>
              <w:rPr>
                <w:rFonts w:hint="eastAsia" w:ascii="宋体" w:hAnsi="宋体" w:eastAsia="宋体" w:cs="宋体"/>
                <w:color w:val="000000"/>
              </w:rPr>
              <w:t>第三方机构名称</w:t>
            </w:r>
          </w:p>
        </w:tc>
        <w:tc>
          <w:tcPr>
            <w:tcW w:w="1665"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jc w:val="center"/>
              <w:textAlignment w:val="center"/>
              <w:rPr>
                <w:rFonts w:ascii="宋体" w:hAnsi="宋体" w:eastAsia="宋体" w:cs="宋体"/>
                <w:color w:val="000000"/>
              </w:rPr>
            </w:pPr>
            <w:r>
              <w:rPr>
                <w:rFonts w:hint="eastAsia" w:ascii="宋体" w:hAnsi="宋体" w:eastAsia="宋体" w:cs="宋体"/>
                <w:color w:val="000000"/>
              </w:rPr>
              <w:t>现场评估时间</w:t>
            </w:r>
          </w:p>
        </w:tc>
        <w:tc>
          <w:tcPr>
            <w:tcW w:w="795"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jc w:val="center"/>
              <w:textAlignment w:val="center"/>
              <w:rPr>
                <w:rFonts w:ascii="宋体" w:hAnsi="宋体" w:eastAsia="宋体" w:cs="宋体"/>
                <w:color w:val="000000"/>
              </w:rPr>
            </w:pPr>
            <w:r>
              <w:rPr>
                <w:rFonts w:hint="eastAsia" w:ascii="宋体" w:hAnsi="宋体" w:eastAsia="宋体" w:cs="宋体"/>
                <w:color w:val="000000"/>
              </w:rPr>
              <w:t>指标得分</w:t>
            </w:r>
          </w:p>
        </w:tc>
        <w:tc>
          <w:tcPr>
            <w:tcW w:w="3225"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jc w:val="center"/>
              <w:textAlignment w:val="center"/>
              <w:rPr>
                <w:rFonts w:ascii="宋体" w:hAnsi="宋体" w:eastAsia="宋体" w:cs="宋体"/>
                <w:color w:val="000000"/>
              </w:rPr>
            </w:pPr>
            <w:r>
              <w:rPr>
                <w:rFonts w:hint="eastAsia" w:ascii="宋体" w:hAnsi="宋体" w:eastAsia="宋体" w:cs="宋体"/>
                <w:color w:val="000000"/>
              </w:rPr>
              <w:t>存在的问题</w:t>
            </w:r>
          </w:p>
        </w:tc>
        <w:tc>
          <w:tcPr>
            <w:tcW w:w="3154"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jc w:val="center"/>
              <w:textAlignment w:val="center"/>
              <w:rPr>
                <w:rFonts w:ascii="宋体" w:hAnsi="宋体" w:eastAsia="宋体" w:cs="宋体"/>
                <w:color w:val="000000"/>
              </w:rPr>
            </w:pPr>
            <w:r>
              <w:rPr>
                <w:rFonts w:hint="eastAsia" w:ascii="宋体" w:hAnsi="宋体" w:eastAsia="宋体" w:cs="宋体"/>
                <w:color w:val="000000"/>
              </w:rPr>
              <w:t>整改建议</w:t>
            </w:r>
          </w:p>
        </w:tc>
        <w:tc>
          <w:tcPr>
            <w:tcW w:w="5584"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jc w:val="center"/>
              <w:textAlignment w:val="center"/>
              <w:rPr>
                <w:rFonts w:ascii="宋体" w:hAnsi="宋体" w:eastAsia="宋体" w:cs="宋体"/>
                <w:color w:val="000000"/>
              </w:rPr>
            </w:pPr>
            <w:r>
              <w:rPr>
                <w:rFonts w:hint="eastAsia" w:ascii="宋体" w:hAnsi="宋体" w:eastAsia="宋体" w:cs="宋体"/>
                <w:color w:val="000000"/>
              </w:rPr>
              <w:t>整改依据</w:t>
            </w:r>
          </w:p>
        </w:tc>
        <w:tc>
          <w:tcPr>
            <w:tcW w:w="945" w:type="dxa"/>
            <w:tcBorders>
              <w:top w:val="nil"/>
              <w:left w:val="single" w:color="000000" w:sz="4" w:space="0"/>
              <w:bottom w:val="nil"/>
              <w:right w:val="single" w:color="000000" w:sz="4" w:space="0"/>
            </w:tcBorders>
            <w:shd w:val="clear" w:color="auto" w:fill="BFBFBF"/>
            <w:tcMar>
              <w:top w:w="15" w:type="dxa"/>
              <w:left w:w="15" w:type="dxa"/>
              <w:right w:w="15" w:type="dxa"/>
            </w:tcMar>
            <w:vAlign w:val="center"/>
          </w:tcPr>
          <w:p>
            <w:pPr>
              <w:jc w:val="center"/>
              <w:textAlignment w:val="center"/>
              <w:rPr>
                <w:rFonts w:ascii="宋体" w:hAnsi="宋体" w:eastAsia="宋体" w:cs="宋体"/>
                <w:color w:val="000000"/>
              </w:rPr>
            </w:pPr>
            <w:r>
              <w:rPr>
                <w:rFonts w:hint="eastAsia" w:ascii="宋体" w:hAnsi="宋体" w:eastAsia="宋体" w:cs="宋体"/>
                <w:color w:val="000000"/>
              </w:rPr>
              <w:t>是否需要限期整改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1350" w:hRule="atLeast"/>
        </w:trPr>
        <w:tc>
          <w:tcPr>
            <w:tcW w:w="7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eastAsia="宋体" w:cs="宋体"/>
                <w:color w:val="000000"/>
              </w:rPr>
            </w:pPr>
            <w:r>
              <w:rPr>
                <w:rFonts w:hint="eastAsia" w:ascii="宋体" w:hAnsi="宋体" w:eastAsia="宋体" w:cs="宋体"/>
                <w:color w:val="000000"/>
              </w:rPr>
              <w:t>1</w:t>
            </w:r>
          </w:p>
        </w:tc>
        <w:tc>
          <w:tcPr>
            <w:tcW w:w="22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eastAsia="宋体" w:cs="宋体"/>
                <w:color w:val="000000"/>
              </w:rPr>
            </w:pPr>
            <w:r>
              <w:rPr>
                <w:rFonts w:hint="eastAsia" w:ascii="宋体" w:hAnsi="宋体" w:eastAsia="宋体" w:cs="宋体"/>
                <w:color w:val="000000"/>
              </w:rPr>
              <w:t>乌海市摩尔沟煤炭有限公司</w:t>
            </w:r>
          </w:p>
        </w:tc>
        <w:tc>
          <w:tcPr>
            <w:tcW w:w="10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eastAsia="宋体" w:cs="宋体"/>
                <w:color w:val="000000"/>
              </w:rPr>
            </w:pPr>
            <w:r>
              <w:rPr>
                <w:rFonts w:hint="eastAsia" w:ascii="宋体" w:hAnsi="宋体" w:eastAsia="宋体" w:cs="宋体"/>
                <w:color w:val="000000"/>
              </w:rPr>
              <w:t>2.738</w:t>
            </w:r>
          </w:p>
        </w:tc>
        <w:tc>
          <w:tcPr>
            <w:tcW w:w="13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eastAsia="宋体" w:cs="宋体"/>
                <w:color w:val="000000"/>
              </w:rPr>
            </w:pPr>
            <w:r>
              <w:rPr>
                <w:rFonts w:hint="eastAsia" w:ascii="宋体" w:hAnsi="宋体" w:eastAsia="宋体" w:cs="宋体"/>
                <w:color w:val="000000"/>
              </w:rPr>
              <w:t>煤</w:t>
            </w:r>
          </w:p>
        </w:tc>
        <w:tc>
          <w:tcPr>
            <w:tcW w:w="19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eastAsia="宋体" w:cs="宋体"/>
                <w:color w:val="000000"/>
              </w:rPr>
            </w:pPr>
            <w:r>
              <w:rPr>
                <w:rFonts w:hint="eastAsia" w:ascii="宋体" w:hAnsi="宋体" w:eastAsia="宋体" w:cs="宋体"/>
                <w:color w:val="000000"/>
              </w:rPr>
              <w:t>内蒙古华新地质环境工程有限公司</w:t>
            </w:r>
          </w:p>
        </w:tc>
        <w:tc>
          <w:tcPr>
            <w:tcW w:w="16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eastAsia="宋体" w:cs="宋体"/>
                <w:color w:val="000000"/>
              </w:rPr>
            </w:pPr>
            <w:r>
              <w:rPr>
                <w:rFonts w:hint="eastAsia" w:ascii="宋体" w:hAnsi="宋体" w:eastAsia="宋体" w:cs="宋体"/>
                <w:color w:val="000000"/>
              </w:rPr>
              <w:t>2019年10月7日</w:t>
            </w: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eastAsia="宋体" w:cs="宋体"/>
                <w:color w:val="000000"/>
              </w:rPr>
            </w:pPr>
            <w:r>
              <w:rPr>
                <w:rFonts w:hint="eastAsia" w:ascii="宋体" w:hAnsi="宋体" w:eastAsia="宋体" w:cs="宋体"/>
                <w:color w:val="000000"/>
              </w:rPr>
              <w:t>81.6分</w:t>
            </w:r>
          </w:p>
        </w:tc>
        <w:tc>
          <w:tcPr>
            <w:tcW w:w="3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eastAsia="宋体" w:cs="宋体"/>
                <w:color w:val="000000"/>
              </w:rPr>
            </w:pPr>
            <w:r>
              <w:rPr>
                <w:rFonts w:hint="eastAsia" w:ascii="宋体" w:hAnsi="宋体" w:eastAsia="宋体" w:cs="宋体"/>
                <w:color w:val="000000"/>
              </w:rPr>
              <w:t>1、矿区环境维护不到位，部分地段废土石堆放不整齐；2、植被养护不足，植物枯萎、枯死较多；3、储煤场防尘网未全部围封；4、主干道路、停车场等区域防尘措施不到位。</w:t>
            </w:r>
          </w:p>
        </w:tc>
        <w:tc>
          <w:tcPr>
            <w:tcW w:w="31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eastAsia="宋体" w:cs="宋体"/>
                <w:color w:val="000000"/>
              </w:rPr>
            </w:pPr>
            <w:r>
              <w:rPr>
                <w:rFonts w:hint="eastAsia" w:ascii="宋体" w:hAnsi="宋体" w:eastAsia="宋体" w:cs="宋体"/>
                <w:color w:val="000000"/>
              </w:rPr>
              <w:t>1、按绿色矿山建设标准对矿区环境及废土石堆进行治理维护；2、加强植被养护工作；3、对储煤场进行全封闭；4、加强道路及其他区域防尘措施。</w:t>
            </w:r>
          </w:p>
        </w:tc>
        <w:tc>
          <w:tcPr>
            <w:tcW w:w="55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eastAsia="宋体" w:cs="宋体"/>
                <w:color w:val="000000"/>
              </w:rPr>
            </w:pPr>
            <w:r>
              <w:rPr>
                <w:rFonts w:hint="eastAsia" w:ascii="宋体" w:hAnsi="宋体" w:eastAsia="宋体" w:cs="宋体"/>
                <w:color w:val="000000"/>
              </w:rPr>
              <w:t>依据《内蒙古自治区绿色矿山名录管理办法（试行）》第十一条，纳入绿色矿山名录的采矿权人应当持续开展绿色矿山维护，确保相关指标符合绿色矿山建设要求。</w:t>
            </w:r>
          </w:p>
        </w:tc>
        <w:tc>
          <w:tcPr>
            <w:tcW w:w="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eastAsia="宋体" w:cs="宋体"/>
                <w:color w:val="000000"/>
              </w:rPr>
            </w:pPr>
            <w:r>
              <w:rPr>
                <w:rFonts w:hint="eastAsia" w:ascii="宋体" w:hAnsi="宋体" w:eastAsia="宋体" w:cs="宋体"/>
                <w:color w:val="000000"/>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3135" w:hRule="atLeast"/>
        </w:trPr>
        <w:tc>
          <w:tcPr>
            <w:tcW w:w="7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eastAsia="宋体" w:cs="宋体"/>
                <w:color w:val="000000"/>
              </w:rPr>
            </w:pPr>
            <w:r>
              <w:rPr>
                <w:rFonts w:hint="eastAsia" w:ascii="宋体" w:hAnsi="宋体" w:eastAsia="宋体" w:cs="宋体"/>
                <w:color w:val="000000"/>
              </w:rPr>
              <w:t>2</w:t>
            </w:r>
          </w:p>
        </w:tc>
        <w:tc>
          <w:tcPr>
            <w:tcW w:w="22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eastAsia="宋体" w:cs="宋体"/>
                <w:color w:val="000000"/>
              </w:rPr>
            </w:pPr>
            <w:r>
              <w:rPr>
                <w:rFonts w:hint="eastAsia" w:ascii="宋体" w:hAnsi="宋体" w:eastAsia="宋体" w:cs="宋体"/>
                <w:color w:val="000000"/>
              </w:rPr>
              <w:t>乌海市新能源集团发展有限公司煤矿</w:t>
            </w:r>
          </w:p>
        </w:tc>
        <w:tc>
          <w:tcPr>
            <w:tcW w:w="10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eastAsia="宋体" w:cs="宋体"/>
                <w:color w:val="000000"/>
              </w:rPr>
            </w:pPr>
            <w:r>
              <w:rPr>
                <w:rFonts w:hint="eastAsia" w:ascii="宋体" w:hAnsi="宋体" w:eastAsia="宋体" w:cs="宋体"/>
                <w:color w:val="000000"/>
              </w:rPr>
              <w:t>2.4667</w:t>
            </w:r>
          </w:p>
        </w:tc>
        <w:tc>
          <w:tcPr>
            <w:tcW w:w="13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eastAsia="宋体" w:cs="宋体"/>
                <w:color w:val="000000"/>
              </w:rPr>
            </w:pPr>
            <w:r>
              <w:rPr>
                <w:rFonts w:hint="eastAsia" w:ascii="宋体" w:hAnsi="宋体" w:eastAsia="宋体" w:cs="宋体"/>
                <w:color w:val="000000"/>
              </w:rPr>
              <w:t>煤</w:t>
            </w:r>
          </w:p>
        </w:tc>
        <w:tc>
          <w:tcPr>
            <w:tcW w:w="19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eastAsia="宋体" w:cs="宋体"/>
                <w:color w:val="000000"/>
              </w:rPr>
            </w:pPr>
            <w:r>
              <w:rPr>
                <w:rFonts w:hint="eastAsia" w:ascii="宋体" w:hAnsi="宋体" w:eastAsia="宋体" w:cs="宋体"/>
                <w:color w:val="000000"/>
              </w:rPr>
              <w:t>内蒙古华新地质环境工程有限公司</w:t>
            </w:r>
          </w:p>
        </w:tc>
        <w:tc>
          <w:tcPr>
            <w:tcW w:w="16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eastAsia="宋体" w:cs="宋体"/>
                <w:color w:val="000000"/>
              </w:rPr>
            </w:pPr>
            <w:r>
              <w:rPr>
                <w:rFonts w:hint="eastAsia" w:ascii="宋体" w:hAnsi="宋体" w:eastAsia="宋体" w:cs="宋体"/>
                <w:color w:val="000000"/>
              </w:rPr>
              <w:t>2019年12月15日</w:t>
            </w: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eastAsia="宋体" w:cs="宋体"/>
                <w:color w:val="000000"/>
              </w:rPr>
            </w:pPr>
            <w:r>
              <w:rPr>
                <w:rFonts w:hint="eastAsia" w:ascii="宋体" w:hAnsi="宋体" w:eastAsia="宋体" w:cs="宋体"/>
                <w:color w:val="000000"/>
              </w:rPr>
              <w:t>78.4分</w:t>
            </w:r>
          </w:p>
        </w:tc>
        <w:tc>
          <w:tcPr>
            <w:tcW w:w="3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eastAsia="宋体" w:cs="宋体"/>
                <w:color w:val="000000"/>
              </w:rPr>
            </w:pPr>
            <w:r>
              <w:rPr>
                <w:rFonts w:hint="eastAsia" w:ascii="宋体" w:hAnsi="宋体" w:eastAsia="宋体" w:cs="宋体"/>
                <w:color w:val="000000"/>
              </w:rPr>
              <w:t>1、矿区环境需继续维护和提高；2、进一步规范开采和排放工程；3、已治理区域及办公生活区维护不到位，排土场坡面冲刷严重；4、评估报告专家组组长不明确且未签字，评估单位负责人签字未手签。</w:t>
            </w:r>
          </w:p>
        </w:tc>
        <w:tc>
          <w:tcPr>
            <w:tcW w:w="31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eastAsia="宋体" w:cs="宋体"/>
                <w:color w:val="000000"/>
              </w:rPr>
            </w:pPr>
            <w:r>
              <w:rPr>
                <w:rFonts w:hint="eastAsia" w:ascii="宋体" w:hAnsi="宋体" w:eastAsia="宋体" w:cs="宋体"/>
                <w:color w:val="000000"/>
              </w:rPr>
              <w:t>1、按绿色矿山建设标准对矿区环境进行维护；2、规范开采排放工程；3、对排土场边坡进行治理维护；4、规范绿色矿山评估相关材料。</w:t>
            </w:r>
          </w:p>
        </w:tc>
        <w:tc>
          <w:tcPr>
            <w:tcW w:w="55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eastAsia="宋体" w:cs="宋体"/>
                <w:color w:val="000000"/>
              </w:rPr>
            </w:pPr>
            <w:r>
              <w:rPr>
                <w:rFonts w:hint="eastAsia" w:ascii="宋体" w:hAnsi="宋体" w:eastAsia="宋体" w:cs="宋体"/>
                <w:color w:val="000000"/>
              </w:rPr>
              <w:t>依据《内蒙古自治区绿色矿山名录管理办法（试行）》第十一条，纳入绿色矿山名录的采矿权人应当持续开展绿色矿山维护，确保相关指标符合绿色矿山建设要求。依据《内蒙古自治区绿色矿山名录管理办法（试行）》第九条，第三方评估机构应当在绿色矿山评估时对企业提交的申请表、自评估报告等申报材料认真审查，对绿色矿山建设情况进行全面的实地核查，绿色矿山评估严格按照自然资源部下发的《绿色矿山评价指标》开展评估，形成绿色矿山评估专家意见表，在线填写《绿色矿山建设评价指标体系评分表》，编制第三方评估报告（同时将评估组专家名单、专家意见表、评估会议签到表、会议记录、实地核查记录、实景会议及现场照片等作为报告附件）。第三方评估机构将评估组承诺书（盖章）、第三方评估报告、专家名单签字表扫描件上传名录系统。</w:t>
            </w:r>
          </w:p>
        </w:tc>
        <w:tc>
          <w:tcPr>
            <w:tcW w:w="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eastAsia="宋体" w:cs="宋体"/>
                <w:color w:val="000000"/>
              </w:rPr>
            </w:pPr>
            <w:r>
              <w:rPr>
                <w:rFonts w:hint="eastAsia" w:ascii="宋体" w:hAnsi="宋体" w:eastAsia="宋体" w:cs="宋体"/>
                <w:color w:val="000000"/>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3660" w:hRule="atLeast"/>
        </w:trPr>
        <w:tc>
          <w:tcPr>
            <w:tcW w:w="7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eastAsia="宋体" w:cs="宋体"/>
                <w:color w:val="000000"/>
              </w:rPr>
            </w:pPr>
            <w:r>
              <w:rPr>
                <w:rFonts w:hint="eastAsia" w:ascii="宋体" w:hAnsi="宋体" w:eastAsia="宋体" w:cs="宋体"/>
                <w:color w:val="000000"/>
              </w:rPr>
              <w:t>3</w:t>
            </w:r>
          </w:p>
        </w:tc>
        <w:tc>
          <w:tcPr>
            <w:tcW w:w="22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eastAsia="宋体" w:cs="宋体"/>
                <w:color w:val="000000"/>
              </w:rPr>
            </w:pPr>
            <w:r>
              <w:rPr>
                <w:rFonts w:hint="eastAsia" w:ascii="宋体" w:hAnsi="宋体" w:eastAsia="宋体" w:cs="宋体"/>
                <w:color w:val="000000"/>
              </w:rPr>
              <w:t>神华乌海能源有限责任公司黄白茨煤矿</w:t>
            </w:r>
          </w:p>
        </w:tc>
        <w:tc>
          <w:tcPr>
            <w:tcW w:w="10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eastAsia="宋体" w:cs="宋体"/>
                <w:color w:val="000000"/>
              </w:rPr>
            </w:pPr>
            <w:r>
              <w:rPr>
                <w:rFonts w:hint="eastAsia" w:ascii="宋体" w:hAnsi="宋体" w:eastAsia="宋体" w:cs="宋体"/>
                <w:color w:val="000000"/>
              </w:rPr>
              <w:t>6.3311</w:t>
            </w:r>
          </w:p>
        </w:tc>
        <w:tc>
          <w:tcPr>
            <w:tcW w:w="13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eastAsia="宋体" w:cs="宋体"/>
                <w:color w:val="000000"/>
              </w:rPr>
            </w:pPr>
            <w:r>
              <w:rPr>
                <w:rFonts w:hint="eastAsia" w:ascii="宋体" w:hAnsi="宋体" w:eastAsia="宋体" w:cs="宋体"/>
                <w:color w:val="000000"/>
              </w:rPr>
              <w:t>煤</w:t>
            </w:r>
          </w:p>
        </w:tc>
        <w:tc>
          <w:tcPr>
            <w:tcW w:w="19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eastAsia="宋体" w:cs="宋体"/>
                <w:color w:val="000000"/>
              </w:rPr>
            </w:pPr>
            <w:r>
              <w:rPr>
                <w:rFonts w:hint="eastAsia" w:ascii="宋体" w:hAnsi="宋体" w:eastAsia="宋体" w:cs="宋体"/>
                <w:color w:val="000000"/>
              </w:rPr>
              <w:t>内蒙古科瑞房地产土地资产评估有限公司</w:t>
            </w:r>
          </w:p>
        </w:tc>
        <w:tc>
          <w:tcPr>
            <w:tcW w:w="16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eastAsia="宋体" w:cs="宋体"/>
                <w:color w:val="000000"/>
              </w:rPr>
            </w:pPr>
            <w:r>
              <w:rPr>
                <w:rFonts w:hint="eastAsia" w:ascii="宋体" w:hAnsi="宋体" w:eastAsia="宋体" w:cs="宋体"/>
                <w:color w:val="000000"/>
              </w:rPr>
              <w:t>2019年10月24日</w:t>
            </w: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eastAsia="宋体" w:cs="宋体"/>
                <w:color w:val="000000"/>
              </w:rPr>
            </w:pPr>
            <w:r>
              <w:rPr>
                <w:rFonts w:hint="eastAsia" w:ascii="宋体" w:hAnsi="宋体" w:eastAsia="宋体" w:cs="宋体"/>
                <w:color w:val="000000"/>
              </w:rPr>
              <w:t>76分</w:t>
            </w:r>
          </w:p>
        </w:tc>
        <w:tc>
          <w:tcPr>
            <w:tcW w:w="3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eastAsia="宋体" w:cs="宋体"/>
                <w:color w:val="000000"/>
              </w:rPr>
            </w:pPr>
            <w:r>
              <w:rPr>
                <w:rFonts w:hint="eastAsia" w:ascii="宋体" w:hAnsi="宋体" w:eastAsia="宋体" w:cs="宋体"/>
                <w:color w:val="000000"/>
              </w:rPr>
              <w:t>1、矿区范围内部分地段治理不到位，有废弃物乱堆现象；2、植被恢复效果不明显；3、没有提供未被列入异常名录的相关材料；4、第三方评估报告中未提及排土场的治理；5、未提供绿色矿山建设群众满意度调查表。</w:t>
            </w:r>
          </w:p>
        </w:tc>
        <w:tc>
          <w:tcPr>
            <w:tcW w:w="31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eastAsia="宋体" w:cs="宋体"/>
                <w:color w:val="000000"/>
              </w:rPr>
            </w:pPr>
            <w:r>
              <w:rPr>
                <w:rFonts w:hint="eastAsia" w:ascii="宋体" w:hAnsi="宋体" w:eastAsia="宋体" w:cs="宋体"/>
                <w:color w:val="000000"/>
              </w:rPr>
              <w:t>1、按绿色矿山建设标准对部分路段的废弃物进行清运；2、加强矿区植被恢复治理；3、规范绿色矿山评估相关材料。</w:t>
            </w:r>
          </w:p>
        </w:tc>
        <w:tc>
          <w:tcPr>
            <w:tcW w:w="55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eastAsia="宋体" w:cs="宋体"/>
                <w:color w:val="000000"/>
              </w:rPr>
            </w:pPr>
            <w:r>
              <w:rPr>
                <w:rFonts w:hint="eastAsia" w:ascii="宋体" w:hAnsi="宋体" w:eastAsia="宋体" w:cs="宋体"/>
                <w:color w:val="000000"/>
              </w:rPr>
              <w:t xml:space="preserve">依据《内蒙古自治区绿色矿山名录管理办法（试行）》第九条，第三方评估机构应当在绿色矿山评估时对企业提交的申请表、自评估报告等申报材料认真审查，对绿色矿山建设情况进行全面的实地核查，绿色矿山评估严格按照自然资源部下发的《绿色矿山评价指标》开展评估，形成绿色矿山评估专家意见表，在线填写《绿色矿山建设评价指标体系评分表》，编制第三方评估报告（同时将评估组专家名单、专家意见表、评估会议签到表、会议记录、实地核查记录、实景会议及现场照片等作为报告附件）。第三方评估机构将评估组承诺书（盖章）、第三方评估报告、专家名单签字表扫描件上传名录系统。 依据《内蒙古自治区绿色矿山名录管理办法（试行）》第十一条，纳入绿色矿山名录的采矿权人应当持续开展绿色矿山维护，确保相关指标符合绿色矿山建设要求。依据《内蒙古自治区绿色矿山名录管理办法（试行）》第十五条，列入严格违法失信名单等原因或被相关行业主管部门认定不宜继续纳入绿色矿山名录的。   </w:t>
            </w:r>
          </w:p>
        </w:tc>
        <w:tc>
          <w:tcPr>
            <w:tcW w:w="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eastAsia="宋体" w:cs="宋体"/>
                <w:color w:val="000000"/>
              </w:rPr>
            </w:pPr>
            <w:r>
              <w:rPr>
                <w:rFonts w:hint="eastAsia" w:ascii="宋体" w:hAnsi="宋体" w:eastAsia="宋体" w:cs="宋体"/>
                <w:color w:val="000000"/>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539" w:hRule="atLeast"/>
        </w:trPr>
        <w:tc>
          <w:tcPr>
            <w:tcW w:w="765"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jc w:val="center"/>
              <w:textAlignment w:val="center"/>
              <w:rPr>
                <w:rFonts w:ascii="宋体" w:hAnsi="宋体" w:eastAsia="宋体" w:cs="宋体"/>
                <w:color w:val="000000"/>
              </w:rPr>
            </w:pPr>
            <w:r>
              <w:rPr>
                <w:rFonts w:hint="eastAsia" w:ascii="宋体" w:hAnsi="宋体" w:eastAsia="宋体" w:cs="宋体"/>
                <w:color w:val="000000"/>
              </w:rPr>
              <w:t>序号</w:t>
            </w:r>
          </w:p>
        </w:tc>
        <w:tc>
          <w:tcPr>
            <w:tcW w:w="2265"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jc w:val="center"/>
              <w:textAlignment w:val="center"/>
              <w:rPr>
                <w:rFonts w:ascii="宋体" w:hAnsi="宋体" w:eastAsia="宋体" w:cs="宋体"/>
                <w:color w:val="000000"/>
              </w:rPr>
            </w:pPr>
            <w:r>
              <w:rPr>
                <w:rFonts w:hint="eastAsia" w:ascii="宋体" w:hAnsi="宋体" w:eastAsia="宋体" w:cs="宋体"/>
                <w:color w:val="000000"/>
              </w:rPr>
              <w:t>矿山名称</w:t>
            </w:r>
          </w:p>
        </w:tc>
        <w:tc>
          <w:tcPr>
            <w:tcW w:w="1005"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jc w:val="center"/>
              <w:textAlignment w:val="center"/>
              <w:rPr>
                <w:rFonts w:ascii="宋体" w:hAnsi="宋体" w:eastAsia="宋体" w:cs="宋体"/>
                <w:color w:val="000000"/>
              </w:rPr>
            </w:pPr>
            <w:r>
              <w:rPr>
                <w:rFonts w:hint="eastAsia" w:ascii="宋体" w:hAnsi="宋体" w:eastAsia="宋体" w:cs="宋体"/>
                <w:color w:val="000000"/>
              </w:rPr>
              <w:t>矿区面积（km²）</w:t>
            </w:r>
          </w:p>
        </w:tc>
        <w:tc>
          <w:tcPr>
            <w:tcW w:w="1320"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jc w:val="center"/>
              <w:textAlignment w:val="center"/>
              <w:rPr>
                <w:rFonts w:ascii="宋体" w:hAnsi="宋体" w:eastAsia="宋体" w:cs="宋体"/>
                <w:color w:val="000000"/>
              </w:rPr>
            </w:pPr>
            <w:r>
              <w:rPr>
                <w:rFonts w:hint="eastAsia" w:ascii="宋体" w:hAnsi="宋体" w:eastAsia="宋体" w:cs="宋体"/>
                <w:color w:val="000000"/>
              </w:rPr>
              <w:t>开采矿种</w:t>
            </w:r>
          </w:p>
        </w:tc>
        <w:tc>
          <w:tcPr>
            <w:tcW w:w="1965"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jc w:val="center"/>
              <w:textAlignment w:val="center"/>
              <w:rPr>
                <w:rFonts w:ascii="宋体" w:hAnsi="宋体" w:eastAsia="宋体" w:cs="宋体"/>
                <w:color w:val="000000"/>
              </w:rPr>
            </w:pPr>
            <w:r>
              <w:rPr>
                <w:rFonts w:hint="eastAsia" w:ascii="宋体" w:hAnsi="宋体" w:eastAsia="宋体" w:cs="宋体"/>
                <w:color w:val="000000"/>
              </w:rPr>
              <w:t>第三方机构名称</w:t>
            </w:r>
          </w:p>
        </w:tc>
        <w:tc>
          <w:tcPr>
            <w:tcW w:w="1665"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jc w:val="center"/>
              <w:textAlignment w:val="center"/>
              <w:rPr>
                <w:rFonts w:ascii="宋体" w:hAnsi="宋体" w:eastAsia="宋体" w:cs="宋体"/>
                <w:color w:val="000000"/>
              </w:rPr>
            </w:pPr>
            <w:r>
              <w:rPr>
                <w:rFonts w:hint="eastAsia" w:ascii="宋体" w:hAnsi="宋体" w:eastAsia="宋体" w:cs="宋体"/>
                <w:color w:val="000000"/>
              </w:rPr>
              <w:t>现场评估时间</w:t>
            </w:r>
          </w:p>
        </w:tc>
        <w:tc>
          <w:tcPr>
            <w:tcW w:w="795"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jc w:val="center"/>
              <w:textAlignment w:val="center"/>
              <w:rPr>
                <w:rFonts w:ascii="宋体" w:hAnsi="宋体" w:eastAsia="宋体" w:cs="宋体"/>
                <w:color w:val="000000"/>
              </w:rPr>
            </w:pPr>
            <w:r>
              <w:rPr>
                <w:rFonts w:hint="eastAsia" w:ascii="宋体" w:hAnsi="宋体" w:eastAsia="宋体" w:cs="宋体"/>
                <w:color w:val="000000"/>
              </w:rPr>
              <w:t>指标得分</w:t>
            </w:r>
          </w:p>
        </w:tc>
        <w:tc>
          <w:tcPr>
            <w:tcW w:w="3225"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jc w:val="center"/>
              <w:textAlignment w:val="center"/>
              <w:rPr>
                <w:rFonts w:ascii="宋体" w:hAnsi="宋体" w:eastAsia="宋体" w:cs="宋体"/>
                <w:color w:val="000000"/>
              </w:rPr>
            </w:pPr>
            <w:r>
              <w:rPr>
                <w:rFonts w:hint="eastAsia" w:ascii="宋体" w:hAnsi="宋体" w:eastAsia="宋体" w:cs="宋体"/>
                <w:color w:val="000000"/>
              </w:rPr>
              <w:t>存在的问题</w:t>
            </w:r>
          </w:p>
        </w:tc>
        <w:tc>
          <w:tcPr>
            <w:tcW w:w="3154"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jc w:val="center"/>
              <w:textAlignment w:val="center"/>
              <w:rPr>
                <w:rFonts w:ascii="宋体" w:hAnsi="宋体" w:eastAsia="宋体" w:cs="宋体"/>
                <w:color w:val="000000"/>
              </w:rPr>
            </w:pPr>
            <w:r>
              <w:rPr>
                <w:rFonts w:hint="eastAsia" w:ascii="宋体" w:hAnsi="宋体" w:eastAsia="宋体" w:cs="宋体"/>
                <w:color w:val="000000"/>
              </w:rPr>
              <w:t>整改建议</w:t>
            </w:r>
          </w:p>
        </w:tc>
        <w:tc>
          <w:tcPr>
            <w:tcW w:w="5584"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jc w:val="center"/>
              <w:textAlignment w:val="center"/>
              <w:rPr>
                <w:rFonts w:ascii="宋体" w:hAnsi="宋体" w:eastAsia="宋体" w:cs="宋体"/>
                <w:color w:val="000000"/>
              </w:rPr>
            </w:pPr>
            <w:r>
              <w:rPr>
                <w:rFonts w:hint="eastAsia" w:ascii="宋体" w:hAnsi="宋体" w:eastAsia="宋体" w:cs="宋体"/>
                <w:color w:val="000000"/>
              </w:rPr>
              <w:t>整改依据</w:t>
            </w:r>
          </w:p>
        </w:tc>
        <w:tc>
          <w:tcPr>
            <w:tcW w:w="945"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jc w:val="center"/>
              <w:textAlignment w:val="center"/>
              <w:rPr>
                <w:rFonts w:ascii="宋体" w:hAnsi="宋体" w:eastAsia="宋体" w:cs="宋体"/>
                <w:color w:val="000000"/>
              </w:rPr>
            </w:pPr>
            <w:r>
              <w:rPr>
                <w:rFonts w:hint="eastAsia" w:ascii="宋体" w:hAnsi="宋体" w:eastAsia="宋体" w:cs="宋体"/>
                <w:color w:val="000000"/>
              </w:rPr>
              <w:t>是否需要限期整改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3090" w:hRule="atLeast"/>
        </w:trPr>
        <w:tc>
          <w:tcPr>
            <w:tcW w:w="7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eastAsia="宋体" w:cs="宋体"/>
                <w:color w:val="000000"/>
              </w:rPr>
            </w:pPr>
            <w:r>
              <w:rPr>
                <w:rFonts w:hint="eastAsia" w:ascii="宋体" w:hAnsi="宋体" w:eastAsia="宋体" w:cs="宋体"/>
                <w:color w:val="000000"/>
              </w:rPr>
              <w:t>4</w:t>
            </w:r>
          </w:p>
        </w:tc>
        <w:tc>
          <w:tcPr>
            <w:tcW w:w="22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eastAsia="宋体" w:cs="宋体"/>
                <w:color w:val="000000"/>
              </w:rPr>
            </w:pPr>
            <w:r>
              <w:rPr>
                <w:rFonts w:hint="eastAsia" w:ascii="宋体" w:hAnsi="宋体" w:eastAsia="宋体" w:cs="宋体"/>
                <w:color w:val="000000"/>
              </w:rPr>
              <w:t>海南呼珠不沁希勒石灰石压块</w:t>
            </w:r>
          </w:p>
        </w:tc>
        <w:tc>
          <w:tcPr>
            <w:tcW w:w="10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eastAsia="宋体" w:cs="宋体"/>
                <w:color w:val="000000"/>
              </w:rPr>
            </w:pPr>
            <w:r>
              <w:rPr>
                <w:rFonts w:hint="eastAsia" w:ascii="宋体" w:hAnsi="宋体" w:eastAsia="宋体" w:cs="宋体"/>
                <w:color w:val="000000"/>
              </w:rPr>
              <w:t>0.3809</w:t>
            </w:r>
          </w:p>
        </w:tc>
        <w:tc>
          <w:tcPr>
            <w:tcW w:w="13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eastAsia="宋体" w:cs="宋体"/>
                <w:color w:val="000000"/>
              </w:rPr>
            </w:pPr>
            <w:r>
              <w:rPr>
                <w:rFonts w:hint="eastAsia" w:ascii="宋体" w:hAnsi="宋体" w:eastAsia="宋体" w:cs="宋体"/>
                <w:color w:val="000000"/>
              </w:rPr>
              <w:t>黑色冶金用石灰石</w:t>
            </w:r>
          </w:p>
        </w:tc>
        <w:tc>
          <w:tcPr>
            <w:tcW w:w="19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eastAsia="宋体" w:cs="宋体"/>
                <w:color w:val="000000"/>
              </w:rPr>
            </w:pPr>
            <w:r>
              <w:rPr>
                <w:rFonts w:hint="eastAsia" w:ascii="宋体" w:hAnsi="宋体" w:eastAsia="宋体" w:cs="宋体"/>
                <w:color w:val="000000"/>
              </w:rPr>
              <w:t>内蒙古华新地质环境工程有限公司</w:t>
            </w:r>
          </w:p>
        </w:tc>
        <w:tc>
          <w:tcPr>
            <w:tcW w:w="16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eastAsia="宋体" w:cs="宋体"/>
                <w:color w:val="000000"/>
              </w:rPr>
            </w:pPr>
            <w:r>
              <w:rPr>
                <w:rFonts w:hint="eastAsia" w:ascii="宋体" w:hAnsi="宋体" w:eastAsia="宋体" w:cs="宋体"/>
                <w:color w:val="000000"/>
              </w:rPr>
              <w:t>2019年7月27日</w:t>
            </w: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eastAsia="宋体" w:cs="宋体"/>
                <w:color w:val="000000"/>
              </w:rPr>
            </w:pPr>
            <w:r>
              <w:rPr>
                <w:rFonts w:hint="eastAsia" w:ascii="宋体" w:hAnsi="宋体" w:eastAsia="宋体" w:cs="宋体"/>
                <w:color w:val="000000"/>
              </w:rPr>
              <w:t>91分</w:t>
            </w:r>
          </w:p>
        </w:tc>
        <w:tc>
          <w:tcPr>
            <w:tcW w:w="3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eastAsia="宋体" w:cs="宋体"/>
                <w:color w:val="000000"/>
              </w:rPr>
            </w:pPr>
            <w:r>
              <w:rPr>
                <w:rFonts w:hint="eastAsia" w:ascii="宋体" w:hAnsi="宋体" w:eastAsia="宋体" w:cs="宋体"/>
                <w:color w:val="000000"/>
              </w:rPr>
              <w:t>1、采场周边矿石堆放存储不规范、不整洁；2、矿区环境治理部分地段应及时维护与补植；3、第三方评估报告没有明确专家组长，且未签字，评估单位负责人签字非手写。</w:t>
            </w:r>
          </w:p>
        </w:tc>
        <w:tc>
          <w:tcPr>
            <w:tcW w:w="31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eastAsia="宋体" w:cs="宋体"/>
                <w:color w:val="000000"/>
              </w:rPr>
            </w:pPr>
            <w:r>
              <w:rPr>
                <w:rFonts w:hint="eastAsia" w:ascii="宋体" w:hAnsi="宋体" w:eastAsia="宋体" w:cs="宋体"/>
                <w:color w:val="000000"/>
              </w:rPr>
              <w:t>1、按绿色矿山建设标准规范采场周边矿石的堆放及存储；2、加强治理区的维护工作；3、规范绿色矿山相关材料。</w:t>
            </w:r>
          </w:p>
        </w:tc>
        <w:tc>
          <w:tcPr>
            <w:tcW w:w="55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eastAsia="宋体" w:cs="宋体"/>
                <w:color w:val="000000"/>
              </w:rPr>
            </w:pPr>
            <w:r>
              <w:rPr>
                <w:rFonts w:hint="eastAsia" w:ascii="宋体" w:hAnsi="宋体" w:eastAsia="宋体" w:cs="宋体"/>
                <w:color w:val="000000"/>
              </w:rPr>
              <w:t>依据《内蒙古自治区绿色矿山名录管理办法（试行）》第十一条，纳入绿色矿山名录的采矿权人应当持续开展绿色矿山维护，确保相关指标符合绿色矿山建设要求。依据《内蒙古自治区绿色矿山名录管理办法（试行）》第九条，第三方评估机构应当在绿色矿山评估时对企业提交的申请表、自评估报告等申报材料认真审查，对绿色矿山建设情况进行全面的实地核查，绿色矿山评估严格按照自然资源部下发的《绿色矿山评价指标》开展评估，形成绿色矿山评估专家意见表，在线填写《绿色矿山建设评价指标体系评分表》，编制第三方评估报告（同时将评估组专家名单、专家意见表、评估会议签到表、会议记录、实地核查记录、实景会议及现场照片等作为报告附件）。第三方评估机构将评估组承诺书（盖章）、第三方评估报告、专家名单签字表扫描件上传名录系统。</w:t>
            </w:r>
          </w:p>
        </w:tc>
        <w:tc>
          <w:tcPr>
            <w:tcW w:w="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eastAsia="宋体" w:cs="宋体"/>
                <w:color w:val="000000"/>
              </w:rPr>
            </w:pPr>
            <w:r>
              <w:rPr>
                <w:rFonts w:hint="eastAsia" w:ascii="宋体" w:hAnsi="宋体" w:eastAsia="宋体" w:cs="宋体"/>
                <w:color w:val="000000"/>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1140" w:hRule="atLeast"/>
        </w:trPr>
        <w:tc>
          <w:tcPr>
            <w:tcW w:w="7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eastAsia="宋体" w:cs="宋体"/>
                <w:color w:val="000000"/>
              </w:rPr>
            </w:pPr>
            <w:r>
              <w:rPr>
                <w:rFonts w:hint="eastAsia" w:ascii="宋体" w:hAnsi="宋体" w:eastAsia="宋体" w:cs="宋体"/>
                <w:color w:val="000000"/>
              </w:rPr>
              <w:t>5</w:t>
            </w:r>
          </w:p>
        </w:tc>
        <w:tc>
          <w:tcPr>
            <w:tcW w:w="22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eastAsia="宋体" w:cs="宋体"/>
                <w:color w:val="000000"/>
              </w:rPr>
            </w:pPr>
            <w:r>
              <w:rPr>
                <w:rFonts w:hint="eastAsia" w:ascii="宋体" w:hAnsi="宋体" w:eastAsia="宋体" w:cs="宋体"/>
                <w:color w:val="000000"/>
              </w:rPr>
              <w:t>内蒙古满世煤炭集团罐子沟煤炭有限责任公司煤矿</w:t>
            </w:r>
          </w:p>
        </w:tc>
        <w:tc>
          <w:tcPr>
            <w:tcW w:w="10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eastAsia="宋体" w:cs="宋体"/>
                <w:color w:val="000000"/>
              </w:rPr>
            </w:pPr>
            <w:r>
              <w:rPr>
                <w:rFonts w:hint="eastAsia" w:ascii="宋体" w:hAnsi="宋体" w:eastAsia="宋体" w:cs="宋体"/>
                <w:color w:val="000000"/>
              </w:rPr>
              <w:t>17.167</w:t>
            </w:r>
          </w:p>
        </w:tc>
        <w:tc>
          <w:tcPr>
            <w:tcW w:w="13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eastAsia="宋体" w:cs="宋体"/>
                <w:color w:val="000000"/>
              </w:rPr>
            </w:pPr>
            <w:r>
              <w:rPr>
                <w:rFonts w:hint="eastAsia" w:ascii="宋体" w:hAnsi="宋体" w:eastAsia="宋体" w:cs="宋体"/>
                <w:color w:val="000000"/>
              </w:rPr>
              <w:t>煤</w:t>
            </w:r>
          </w:p>
        </w:tc>
        <w:tc>
          <w:tcPr>
            <w:tcW w:w="19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eastAsia="宋体" w:cs="宋体"/>
                <w:color w:val="000000"/>
              </w:rPr>
            </w:pPr>
            <w:r>
              <w:rPr>
                <w:rFonts w:hint="eastAsia" w:ascii="宋体" w:hAnsi="宋体" w:eastAsia="宋体" w:cs="宋体"/>
                <w:color w:val="000000"/>
              </w:rPr>
              <w:t>内蒙古自治区地质学会</w:t>
            </w:r>
          </w:p>
        </w:tc>
        <w:tc>
          <w:tcPr>
            <w:tcW w:w="16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eastAsia="宋体" w:cs="宋体"/>
                <w:color w:val="000000"/>
              </w:rPr>
            </w:pPr>
            <w:r>
              <w:rPr>
                <w:rFonts w:hint="eastAsia" w:ascii="宋体" w:hAnsi="宋体" w:eastAsia="宋体" w:cs="宋体"/>
                <w:color w:val="000000"/>
              </w:rPr>
              <w:t>2018年12月12日</w:t>
            </w: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eastAsia="宋体" w:cs="宋体"/>
                <w:color w:val="000000"/>
              </w:rPr>
            </w:pPr>
            <w:r>
              <w:rPr>
                <w:rFonts w:hint="eastAsia" w:ascii="宋体" w:hAnsi="宋体" w:eastAsia="宋体" w:cs="宋体"/>
                <w:color w:val="000000"/>
              </w:rPr>
              <w:t>90分</w:t>
            </w:r>
          </w:p>
        </w:tc>
        <w:tc>
          <w:tcPr>
            <w:tcW w:w="3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eastAsia="宋体" w:cs="宋体"/>
                <w:color w:val="000000"/>
              </w:rPr>
            </w:pPr>
            <w:r>
              <w:rPr>
                <w:rFonts w:hint="eastAsia" w:ascii="宋体" w:hAnsi="宋体" w:eastAsia="宋体" w:cs="宋体"/>
                <w:color w:val="000000"/>
              </w:rPr>
              <w:t>1、监测点设置不规范；2、采空塌陷区网围栏设置不到位。</w:t>
            </w:r>
          </w:p>
        </w:tc>
        <w:tc>
          <w:tcPr>
            <w:tcW w:w="31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eastAsia="宋体" w:cs="宋体"/>
                <w:color w:val="000000"/>
              </w:rPr>
            </w:pPr>
            <w:r>
              <w:rPr>
                <w:rFonts w:hint="eastAsia" w:ascii="宋体" w:hAnsi="宋体" w:eastAsia="宋体" w:cs="宋体"/>
                <w:color w:val="000000"/>
              </w:rPr>
              <w:t>1、按绿色矿山建设标准规范监测点及采空塌陷区网围栏的设置。</w:t>
            </w:r>
          </w:p>
        </w:tc>
        <w:tc>
          <w:tcPr>
            <w:tcW w:w="55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eastAsia="宋体" w:cs="宋体"/>
                <w:color w:val="000000"/>
              </w:rPr>
            </w:pPr>
            <w:r>
              <w:rPr>
                <w:rFonts w:hint="eastAsia" w:ascii="宋体" w:hAnsi="宋体" w:eastAsia="宋体" w:cs="宋体"/>
                <w:color w:val="000000"/>
              </w:rPr>
              <w:t xml:space="preserve">依据《内蒙古自治区绿色矿山名录管理办法（试行）》第十一条，纳入绿色矿山名录的采矿权人应当持续开展绿色矿山维护，确保相关指标符合绿色矿山建设要求。  </w:t>
            </w:r>
          </w:p>
        </w:tc>
        <w:tc>
          <w:tcPr>
            <w:tcW w:w="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eastAsia="宋体" w:cs="宋体"/>
                <w:color w:val="000000"/>
              </w:rPr>
            </w:pPr>
            <w:r>
              <w:rPr>
                <w:rFonts w:hint="eastAsia" w:ascii="宋体" w:hAnsi="宋体" w:eastAsia="宋体" w:cs="宋体"/>
                <w:color w:val="000000"/>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12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eastAsia="宋体" w:cs="宋体"/>
                <w:color w:val="000000"/>
              </w:rPr>
            </w:pPr>
            <w:r>
              <w:rPr>
                <w:rFonts w:hint="eastAsia" w:ascii="宋体" w:hAnsi="宋体" w:eastAsia="宋体" w:cs="宋体"/>
                <w:color w:val="000000"/>
              </w:rPr>
              <w:t>6</w:t>
            </w:r>
          </w:p>
        </w:tc>
        <w:tc>
          <w:tcPr>
            <w:tcW w:w="2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eastAsia="宋体" w:cs="宋体"/>
                <w:color w:val="000000"/>
              </w:rPr>
            </w:pPr>
            <w:r>
              <w:rPr>
                <w:rFonts w:hint="eastAsia" w:ascii="宋体" w:hAnsi="宋体" w:eastAsia="宋体" w:cs="宋体"/>
                <w:color w:val="000000"/>
              </w:rPr>
              <w:t>鄂尔多斯市民达煤炭有限责任公司煤矿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eastAsia="宋体" w:cs="宋体"/>
                <w:color w:val="000000"/>
              </w:rPr>
            </w:pPr>
            <w:r>
              <w:rPr>
                <w:rFonts w:hint="eastAsia" w:ascii="宋体" w:hAnsi="宋体" w:eastAsia="宋体" w:cs="宋体"/>
                <w:color w:val="000000"/>
              </w:rPr>
              <w:t>20.7073</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eastAsia="宋体" w:cs="宋体"/>
                <w:color w:val="000000"/>
              </w:rPr>
            </w:pPr>
            <w:r>
              <w:rPr>
                <w:rFonts w:hint="eastAsia" w:ascii="宋体" w:hAnsi="宋体" w:eastAsia="宋体" w:cs="宋体"/>
                <w:color w:val="000000"/>
              </w:rPr>
              <w:t>煤</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eastAsia="宋体" w:cs="宋体"/>
                <w:color w:val="000000"/>
              </w:rPr>
            </w:pPr>
            <w:r>
              <w:rPr>
                <w:rFonts w:hint="eastAsia" w:ascii="宋体" w:hAnsi="宋体" w:eastAsia="宋体" w:cs="宋体"/>
                <w:color w:val="000000"/>
              </w:rPr>
              <w:t>鄂尔多斯市宏城国土环境技术服务有限公司</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eastAsia="宋体" w:cs="宋体"/>
                <w:color w:val="000000"/>
              </w:rPr>
            </w:pPr>
            <w:r>
              <w:rPr>
                <w:rFonts w:hint="eastAsia" w:ascii="宋体" w:hAnsi="宋体" w:eastAsia="宋体" w:cs="宋体"/>
                <w:color w:val="000000"/>
              </w:rPr>
              <w:t>2019年12月</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eastAsia="宋体" w:cs="宋体"/>
                <w:color w:val="000000"/>
              </w:rPr>
            </w:pPr>
            <w:r>
              <w:rPr>
                <w:rFonts w:hint="eastAsia" w:ascii="宋体" w:hAnsi="宋体" w:eastAsia="宋体" w:cs="宋体"/>
                <w:color w:val="000000"/>
              </w:rPr>
              <w:t>91分</w:t>
            </w:r>
          </w:p>
        </w:tc>
        <w:tc>
          <w:tcPr>
            <w:tcW w:w="32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textAlignment w:val="center"/>
              <w:rPr>
                <w:rFonts w:ascii="宋体" w:hAnsi="宋体" w:eastAsia="宋体" w:cs="宋体"/>
                <w:color w:val="000000"/>
              </w:rPr>
            </w:pPr>
            <w:r>
              <w:rPr>
                <w:rFonts w:hint="eastAsia" w:ascii="宋体" w:hAnsi="宋体" w:eastAsia="宋体" w:cs="宋体"/>
                <w:color w:val="000000"/>
              </w:rPr>
              <w:t>1、治理计划内容编制不够具体；2、治理区边坡的后期维护不到位。</w:t>
            </w:r>
          </w:p>
        </w:tc>
        <w:tc>
          <w:tcPr>
            <w:tcW w:w="31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eastAsia="宋体" w:cs="宋体"/>
                <w:color w:val="000000"/>
              </w:rPr>
            </w:pPr>
            <w:r>
              <w:rPr>
                <w:rFonts w:hint="eastAsia" w:ascii="宋体" w:hAnsi="宋体" w:eastAsia="宋体" w:cs="宋体"/>
                <w:color w:val="000000"/>
              </w:rPr>
              <w:t>1、按绿色矿山建设标准细化治理计划；2、加强对治理区的后期维护工作。</w:t>
            </w:r>
          </w:p>
        </w:tc>
        <w:tc>
          <w:tcPr>
            <w:tcW w:w="55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eastAsia="宋体" w:cs="宋体"/>
                <w:color w:val="000000"/>
              </w:rPr>
            </w:pPr>
            <w:r>
              <w:rPr>
                <w:rFonts w:hint="eastAsia" w:ascii="宋体" w:hAnsi="宋体" w:eastAsia="宋体" w:cs="宋体"/>
                <w:color w:val="000000"/>
              </w:rPr>
              <w:t xml:space="preserve">依据《内蒙古自治区绿色矿山名录管理办法（试行）》第十一条，纳入绿色矿山名录的采矿权人应当持续开展绿色矿山维护，确保相关指标符合绿色矿山建设要求。  </w:t>
            </w:r>
          </w:p>
        </w:tc>
        <w:tc>
          <w:tcPr>
            <w:tcW w:w="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eastAsia="宋体" w:cs="宋体"/>
                <w:color w:val="000000"/>
              </w:rPr>
            </w:pPr>
            <w:r>
              <w:rPr>
                <w:rFonts w:hint="eastAsia" w:ascii="宋体" w:hAnsi="宋体" w:eastAsia="宋体" w:cs="宋体"/>
                <w:color w:val="000000"/>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2565" w:hRule="atLeast"/>
        </w:trPr>
        <w:tc>
          <w:tcPr>
            <w:tcW w:w="7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eastAsia="宋体" w:cs="宋体"/>
                <w:color w:val="000000"/>
              </w:rPr>
            </w:pPr>
            <w:r>
              <w:rPr>
                <w:rFonts w:hint="eastAsia" w:ascii="宋体" w:hAnsi="宋体" w:eastAsia="宋体" w:cs="宋体"/>
                <w:color w:val="000000"/>
              </w:rPr>
              <w:t>7</w:t>
            </w:r>
          </w:p>
        </w:tc>
        <w:tc>
          <w:tcPr>
            <w:tcW w:w="22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eastAsia="宋体" w:cs="宋体"/>
                <w:color w:val="000000"/>
              </w:rPr>
            </w:pPr>
            <w:r>
              <w:rPr>
                <w:rFonts w:hint="eastAsia" w:ascii="宋体" w:hAnsi="宋体" w:eastAsia="宋体" w:cs="宋体"/>
                <w:color w:val="000000"/>
              </w:rPr>
              <w:t>鄂尔多斯市中北煤化工有限公司色连二号煤矿</w:t>
            </w:r>
          </w:p>
        </w:tc>
        <w:tc>
          <w:tcPr>
            <w:tcW w:w="10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eastAsia="宋体" w:cs="宋体"/>
                <w:color w:val="000000"/>
              </w:rPr>
            </w:pPr>
            <w:r>
              <w:rPr>
                <w:rFonts w:hint="eastAsia" w:ascii="宋体" w:hAnsi="宋体" w:eastAsia="宋体" w:cs="宋体"/>
                <w:color w:val="000000"/>
              </w:rPr>
              <w:t>38.3231</w:t>
            </w:r>
          </w:p>
        </w:tc>
        <w:tc>
          <w:tcPr>
            <w:tcW w:w="13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eastAsia="宋体" w:cs="宋体"/>
                <w:color w:val="000000"/>
              </w:rPr>
            </w:pPr>
            <w:r>
              <w:rPr>
                <w:rFonts w:hint="eastAsia" w:ascii="宋体" w:hAnsi="宋体" w:eastAsia="宋体" w:cs="宋体"/>
                <w:color w:val="000000"/>
              </w:rPr>
              <w:t>煤</w:t>
            </w:r>
          </w:p>
        </w:tc>
        <w:tc>
          <w:tcPr>
            <w:tcW w:w="19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eastAsia="宋体" w:cs="宋体"/>
                <w:color w:val="000000"/>
              </w:rPr>
            </w:pPr>
            <w:r>
              <w:rPr>
                <w:rFonts w:hint="eastAsia" w:ascii="宋体" w:hAnsi="宋体" w:eastAsia="宋体" w:cs="宋体"/>
                <w:color w:val="000000"/>
              </w:rPr>
              <w:t>内蒙古自治区地质学会</w:t>
            </w:r>
          </w:p>
        </w:tc>
        <w:tc>
          <w:tcPr>
            <w:tcW w:w="16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eastAsia="宋体" w:cs="宋体"/>
                <w:color w:val="000000"/>
              </w:rPr>
            </w:pPr>
            <w:r>
              <w:rPr>
                <w:rFonts w:hint="eastAsia" w:ascii="宋体" w:hAnsi="宋体" w:eastAsia="宋体" w:cs="宋体"/>
                <w:color w:val="000000"/>
              </w:rPr>
              <w:t>2018年12月</w:t>
            </w: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eastAsia="宋体" w:cs="宋体"/>
                <w:color w:val="000000"/>
              </w:rPr>
            </w:pPr>
            <w:r>
              <w:rPr>
                <w:rFonts w:hint="eastAsia" w:ascii="宋体" w:hAnsi="宋体" w:eastAsia="宋体" w:cs="宋体"/>
                <w:color w:val="000000"/>
              </w:rPr>
              <w:t>91分</w:t>
            </w:r>
          </w:p>
        </w:tc>
        <w:tc>
          <w:tcPr>
            <w:tcW w:w="3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eastAsia="宋体" w:cs="宋体"/>
                <w:color w:val="000000"/>
              </w:rPr>
            </w:pPr>
            <w:r>
              <w:rPr>
                <w:rFonts w:hint="eastAsia" w:ascii="宋体" w:hAnsi="宋体" w:eastAsia="宋体" w:cs="宋体"/>
                <w:color w:val="000000"/>
              </w:rPr>
              <w:t>1、现场提供资料不全；2、矿山地质环境保护与恢复治理方案已过适用期；3、矸石场边坡维护不到位，冲刷现象较严重。</w:t>
            </w:r>
          </w:p>
        </w:tc>
        <w:tc>
          <w:tcPr>
            <w:tcW w:w="31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eastAsia="宋体" w:cs="宋体"/>
                <w:color w:val="000000"/>
              </w:rPr>
            </w:pPr>
            <w:r>
              <w:rPr>
                <w:rFonts w:hint="eastAsia" w:ascii="宋体" w:hAnsi="宋体" w:eastAsia="宋体" w:cs="宋体"/>
                <w:color w:val="000000"/>
              </w:rPr>
              <w:t>1、按绿色矿山建设标准对矸石场边坡进行治理并加强后期维护工作；2、规范绿色矿山相关材料；3、方案过期应重新编制。</w:t>
            </w:r>
          </w:p>
        </w:tc>
        <w:tc>
          <w:tcPr>
            <w:tcW w:w="55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eastAsia="宋体" w:cs="宋体"/>
                <w:color w:val="000000"/>
              </w:rPr>
            </w:pPr>
            <w:r>
              <w:rPr>
                <w:rFonts w:hint="eastAsia" w:ascii="宋体" w:hAnsi="宋体" w:eastAsia="宋体" w:cs="宋体"/>
                <w:color w:val="000000"/>
              </w:rPr>
              <w:t>依据《内蒙古自治区绿色矿山名录管理办法（试行）》第十一条，纳入绿色矿山名录的采矿权人应当持续开展绿色矿山维护，确保相关指标符合绿色矿山建设要求。  根据《矿山地质环境保护规定》第二十六条  违反本规定，应当编制矿山地质环境保护与土地复垦方案而未编制的，或者扩大开采规模、变更矿区范围或者开采方式，未重新编制矿山地质环境保护与土地复垦方案并经原审批机关批准的，责令限期改正，并列入矿业权人异常名录或严重违法名单；逾期不改正的，处3万元以下的罚款，不受理其申请新的采矿许可证或者申请采矿许可证延续、变更、注销。</w:t>
            </w:r>
          </w:p>
        </w:tc>
        <w:tc>
          <w:tcPr>
            <w:tcW w:w="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eastAsia="宋体" w:cs="宋体"/>
                <w:color w:val="000000"/>
              </w:rPr>
            </w:pPr>
            <w:r>
              <w:rPr>
                <w:rFonts w:hint="eastAsia" w:ascii="宋体" w:hAnsi="宋体" w:eastAsia="宋体" w:cs="宋体"/>
                <w:color w:val="000000"/>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539" w:hRule="atLeast"/>
        </w:trPr>
        <w:tc>
          <w:tcPr>
            <w:tcW w:w="7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eastAsia="宋体" w:cs="宋体"/>
                <w:color w:val="000000"/>
              </w:rPr>
            </w:pPr>
          </w:p>
        </w:tc>
        <w:tc>
          <w:tcPr>
            <w:tcW w:w="22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eastAsia="宋体" w:cs="宋体"/>
                <w:color w:val="000000"/>
              </w:rPr>
            </w:pPr>
          </w:p>
        </w:tc>
        <w:tc>
          <w:tcPr>
            <w:tcW w:w="10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eastAsia="宋体" w:cs="宋体"/>
                <w:color w:val="000000"/>
              </w:rPr>
            </w:pPr>
          </w:p>
        </w:tc>
        <w:tc>
          <w:tcPr>
            <w:tcW w:w="13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eastAsia="宋体" w:cs="宋体"/>
                <w:color w:val="000000"/>
              </w:rPr>
            </w:pPr>
          </w:p>
        </w:tc>
        <w:tc>
          <w:tcPr>
            <w:tcW w:w="19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eastAsia="宋体" w:cs="宋体"/>
                <w:color w:val="000000"/>
              </w:rPr>
            </w:pPr>
          </w:p>
        </w:tc>
        <w:tc>
          <w:tcPr>
            <w:tcW w:w="16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eastAsia="宋体" w:cs="宋体"/>
                <w:color w:val="000000"/>
              </w:rPr>
            </w:pP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eastAsia="宋体" w:cs="宋体"/>
                <w:color w:val="000000"/>
              </w:rPr>
            </w:pPr>
          </w:p>
        </w:tc>
        <w:tc>
          <w:tcPr>
            <w:tcW w:w="3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eastAsia="宋体" w:cs="宋体"/>
                <w:color w:val="000000"/>
              </w:rPr>
            </w:pPr>
          </w:p>
        </w:tc>
        <w:tc>
          <w:tcPr>
            <w:tcW w:w="31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eastAsia="宋体" w:cs="宋体"/>
                <w:color w:val="000000"/>
              </w:rPr>
            </w:pPr>
          </w:p>
        </w:tc>
        <w:tc>
          <w:tcPr>
            <w:tcW w:w="55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eastAsia="宋体" w:cs="宋体"/>
                <w:color w:val="000000"/>
              </w:rPr>
            </w:pPr>
          </w:p>
        </w:tc>
        <w:tc>
          <w:tcPr>
            <w:tcW w:w="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eastAsia="宋体" w:cs="宋体"/>
                <w:color w:val="00000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539" w:hRule="atLeast"/>
        </w:trPr>
        <w:tc>
          <w:tcPr>
            <w:tcW w:w="7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eastAsia="宋体" w:cs="宋体"/>
                <w:color w:val="000000"/>
              </w:rPr>
            </w:pPr>
          </w:p>
        </w:tc>
        <w:tc>
          <w:tcPr>
            <w:tcW w:w="22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eastAsia="宋体" w:cs="宋体"/>
                <w:color w:val="000000"/>
              </w:rPr>
            </w:pPr>
          </w:p>
        </w:tc>
        <w:tc>
          <w:tcPr>
            <w:tcW w:w="10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eastAsia="宋体" w:cs="宋体"/>
                <w:color w:val="000000"/>
              </w:rPr>
            </w:pPr>
          </w:p>
        </w:tc>
        <w:tc>
          <w:tcPr>
            <w:tcW w:w="13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eastAsia="宋体" w:cs="宋体"/>
                <w:color w:val="000000"/>
              </w:rPr>
            </w:pPr>
          </w:p>
        </w:tc>
        <w:tc>
          <w:tcPr>
            <w:tcW w:w="19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eastAsia="宋体" w:cs="宋体"/>
                <w:color w:val="000000"/>
              </w:rPr>
            </w:pPr>
          </w:p>
        </w:tc>
        <w:tc>
          <w:tcPr>
            <w:tcW w:w="16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eastAsia="宋体" w:cs="宋体"/>
                <w:color w:val="000000"/>
              </w:rPr>
            </w:pP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eastAsia="宋体" w:cs="宋体"/>
                <w:color w:val="000000"/>
              </w:rPr>
            </w:pPr>
          </w:p>
        </w:tc>
        <w:tc>
          <w:tcPr>
            <w:tcW w:w="3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eastAsia="宋体" w:cs="宋体"/>
                <w:color w:val="000000"/>
              </w:rPr>
            </w:pPr>
          </w:p>
        </w:tc>
        <w:tc>
          <w:tcPr>
            <w:tcW w:w="31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eastAsia="宋体" w:cs="宋体"/>
                <w:color w:val="000000"/>
              </w:rPr>
            </w:pPr>
          </w:p>
        </w:tc>
        <w:tc>
          <w:tcPr>
            <w:tcW w:w="55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eastAsia="宋体" w:cs="宋体"/>
                <w:color w:val="000000"/>
              </w:rPr>
            </w:pPr>
          </w:p>
        </w:tc>
        <w:tc>
          <w:tcPr>
            <w:tcW w:w="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eastAsia="宋体" w:cs="宋体"/>
                <w:color w:val="00000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539" w:hRule="atLeast"/>
        </w:trPr>
        <w:tc>
          <w:tcPr>
            <w:tcW w:w="7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eastAsia="宋体" w:cs="宋体"/>
                <w:color w:val="000000"/>
              </w:rPr>
            </w:pPr>
          </w:p>
        </w:tc>
        <w:tc>
          <w:tcPr>
            <w:tcW w:w="22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eastAsia="宋体" w:cs="宋体"/>
                <w:color w:val="000000"/>
              </w:rPr>
            </w:pPr>
          </w:p>
        </w:tc>
        <w:tc>
          <w:tcPr>
            <w:tcW w:w="10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eastAsia="宋体" w:cs="宋体"/>
                <w:color w:val="000000"/>
              </w:rPr>
            </w:pPr>
          </w:p>
        </w:tc>
        <w:tc>
          <w:tcPr>
            <w:tcW w:w="13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eastAsia="宋体" w:cs="宋体"/>
                <w:color w:val="000000"/>
              </w:rPr>
            </w:pPr>
          </w:p>
        </w:tc>
        <w:tc>
          <w:tcPr>
            <w:tcW w:w="19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eastAsia="宋体" w:cs="宋体"/>
                <w:color w:val="000000"/>
              </w:rPr>
            </w:pPr>
          </w:p>
        </w:tc>
        <w:tc>
          <w:tcPr>
            <w:tcW w:w="16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eastAsia="宋体" w:cs="宋体"/>
                <w:color w:val="000000"/>
              </w:rPr>
            </w:pP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eastAsia="宋体" w:cs="宋体"/>
                <w:color w:val="000000"/>
              </w:rPr>
            </w:pPr>
          </w:p>
        </w:tc>
        <w:tc>
          <w:tcPr>
            <w:tcW w:w="3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eastAsia="宋体" w:cs="宋体"/>
                <w:color w:val="000000"/>
              </w:rPr>
            </w:pPr>
          </w:p>
        </w:tc>
        <w:tc>
          <w:tcPr>
            <w:tcW w:w="31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eastAsia="宋体" w:cs="宋体"/>
                <w:color w:val="000000"/>
              </w:rPr>
            </w:pPr>
          </w:p>
        </w:tc>
        <w:tc>
          <w:tcPr>
            <w:tcW w:w="55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eastAsia="宋体" w:cs="宋体"/>
                <w:color w:val="000000"/>
              </w:rPr>
            </w:pPr>
          </w:p>
        </w:tc>
        <w:tc>
          <w:tcPr>
            <w:tcW w:w="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eastAsia="宋体" w:cs="宋体"/>
                <w:color w:val="00000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539" w:hRule="atLeast"/>
        </w:trPr>
        <w:tc>
          <w:tcPr>
            <w:tcW w:w="7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eastAsia="宋体" w:cs="宋体"/>
                <w:color w:val="000000"/>
              </w:rPr>
            </w:pPr>
          </w:p>
        </w:tc>
        <w:tc>
          <w:tcPr>
            <w:tcW w:w="22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eastAsia="宋体" w:cs="宋体"/>
                <w:color w:val="000000"/>
              </w:rPr>
            </w:pPr>
          </w:p>
        </w:tc>
        <w:tc>
          <w:tcPr>
            <w:tcW w:w="10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eastAsia="宋体" w:cs="宋体"/>
                <w:color w:val="000000"/>
              </w:rPr>
            </w:pPr>
          </w:p>
        </w:tc>
        <w:tc>
          <w:tcPr>
            <w:tcW w:w="13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eastAsia="宋体" w:cs="宋体"/>
                <w:color w:val="000000"/>
              </w:rPr>
            </w:pPr>
          </w:p>
        </w:tc>
        <w:tc>
          <w:tcPr>
            <w:tcW w:w="19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eastAsia="宋体" w:cs="宋体"/>
                <w:color w:val="000000"/>
              </w:rPr>
            </w:pPr>
          </w:p>
        </w:tc>
        <w:tc>
          <w:tcPr>
            <w:tcW w:w="16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eastAsia="宋体" w:cs="宋体"/>
                <w:color w:val="000000"/>
              </w:rPr>
            </w:pP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eastAsia="宋体" w:cs="宋体"/>
                <w:color w:val="000000"/>
              </w:rPr>
            </w:pPr>
          </w:p>
        </w:tc>
        <w:tc>
          <w:tcPr>
            <w:tcW w:w="3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eastAsia="宋体" w:cs="宋体"/>
                <w:color w:val="000000"/>
              </w:rPr>
            </w:pPr>
          </w:p>
        </w:tc>
        <w:tc>
          <w:tcPr>
            <w:tcW w:w="31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eastAsia="宋体" w:cs="宋体"/>
                <w:color w:val="000000"/>
              </w:rPr>
            </w:pPr>
          </w:p>
        </w:tc>
        <w:tc>
          <w:tcPr>
            <w:tcW w:w="55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eastAsia="宋体" w:cs="宋体"/>
                <w:color w:val="000000"/>
              </w:rPr>
            </w:pPr>
          </w:p>
        </w:tc>
        <w:tc>
          <w:tcPr>
            <w:tcW w:w="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eastAsia="宋体" w:cs="宋体"/>
                <w:color w:val="00000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539" w:hRule="atLeast"/>
        </w:trPr>
        <w:tc>
          <w:tcPr>
            <w:tcW w:w="765"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jc w:val="center"/>
              <w:textAlignment w:val="center"/>
              <w:rPr>
                <w:rFonts w:ascii="宋体" w:hAnsi="宋体" w:eastAsia="宋体" w:cs="宋体"/>
                <w:color w:val="000000"/>
              </w:rPr>
            </w:pPr>
            <w:r>
              <w:rPr>
                <w:rFonts w:hint="eastAsia" w:ascii="宋体" w:hAnsi="宋体" w:eastAsia="宋体" w:cs="宋体"/>
                <w:color w:val="000000"/>
              </w:rPr>
              <w:t>序号</w:t>
            </w:r>
          </w:p>
        </w:tc>
        <w:tc>
          <w:tcPr>
            <w:tcW w:w="2265"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jc w:val="center"/>
              <w:textAlignment w:val="center"/>
              <w:rPr>
                <w:rFonts w:ascii="宋体" w:hAnsi="宋体" w:eastAsia="宋体" w:cs="宋体"/>
                <w:color w:val="000000"/>
              </w:rPr>
            </w:pPr>
            <w:r>
              <w:rPr>
                <w:rFonts w:hint="eastAsia" w:ascii="宋体" w:hAnsi="宋体" w:eastAsia="宋体" w:cs="宋体"/>
                <w:color w:val="000000"/>
              </w:rPr>
              <w:t>矿山名称</w:t>
            </w:r>
          </w:p>
        </w:tc>
        <w:tc>
          <w:tcPr>
            <w:tcW w:w="1005"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jc w:val="center"/>
              <w:textAlignment w:val="center"/>
              <w:rPr>
                <w:rFonts w:ascii="宋体" w:hAnsi="宋体" w:eastAsia="宋体" w:cs="宋体"/>
                <w:color w:val="000000"/>
              </w:rPr>
            </w:pPr>
            <w:r>
              <w:rPr>
                <w:rFonts w:hint="eastAsia" w:ascii="宋体" w:hAnsi="宋体" w:eastAsia="宋体" w:cs="宋体"/>
                <w:color w:val="000000"/>
              </w:rPr>
              <w:t>矿区面积（km²）</w:t>
            </w:r>
          </w:p>
        </w:tc>
        <w:tc>
          <w:tcPr>
            <w:tcW w:w="1320"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jc w:val="center"/>
              <w:textAlignment w:val="center"/>
              <w:rPr>
                <w:rFonts w:ascii="宋体" w:hAnsi="宋体" w:eastAsia="宋体" w:cs="宋体"/>
                <w:color w:val="000000"/>
              </w:rPr>
            </w:pPr>
            <w:r>
              <w:rPr>
                <w:rFonts w:hint="eastAsia" w:ascii="宋体" w:hAnsi="宋体" w:eastAsia="宋体" w:cs="宋体"/>
                <w:color w:val="000000"/>
              </w:rPr>
              <w:t>开采矿种</w:t>
            </w:r>
          </w:p>
        </w:tc>
        <w:tc>
          <w:tcPr>
            <w:tcW w:w="1965"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jc w:val="center"/>
              <w:textAlignment w:val="center"/>
              <w:rPr>
                <w:rFonts w:ascii="宋体" w:hAnsi="宋体" w:eastAsia="宋体" w:cs="宋体"/>
                <w:color w:val="000000"/>
              </w:rPr>
            </w:pPr>
            <w:r>
              <w:rPr>
                <w:rFonts w:hint="eastAsia" w:ascii="宋体" w:hAnsi="宋体" w:eastAsia="宋体" w:cs="宋体"/>
                <w:color w:val="000000"/>
              </w:rPr>
              <w:t>第三方机构名称</w:t>
            </w:r>
          </w:p>
        </w:tc>
        <w:tc>
          <w:tcPr>
            <w:tcW w:w="1665"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jc w:val="center"/>
              <w:textAlignment w:val="center"/>
              <w:rPr>
                <w:rFonts w:ascii="宋体" w:hAnsi="宋体" w:eastAsia="宋体" w:cs="宋体"/>
                <w:color w:val="000000"/>
              </w:rPr>
            </w:pPr>
            <w:r>
              <w:rPr>
                <w:rFonts w:hint="eastAsia" w:ascii="宋体" w:hAnsi="宋体" w:eastAsia="宋体" w:cs="宋体"/>
                <w:color w:val="000000"/>
              </w:rPr>
              <w:t>现场评估时间</w:t>
            </w:r>
          </w:p>
        </w:tc>
        <w:tc>
          <w:tcPr>
            <w:tcW w:w="795"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jc w:val="center"/>
              <w:textAlignment w:val="center"/>
              <w:rPr>
                <w:rFonts w:ascii="宋体" w:hAnsi="宋体" w:eastAsia="宋体" w:cs="宋体"/>
                <w:color w:val="000000"/>
              </w:rPr>
            </w:pPr>
            <w:r>
              <w:rPr>
                <w:rFonts w:hint="eastAsia" w:ascii="宋体" w:hAnsi="宋体" w:eastAsia="宋体" w:cs="宋体"/>
                <w:color w:val="000000"/>
              </w:rPr>
              <w:t>指标得分</w:t>
            </w:r>
          </w:p>
        </w:tc>
        <w:tc>
          <w:tcPr>
            <w:tcW w:w="3225"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jc w:val="center"/>
              <w:textAlignment w:val="center"/>
              <w:rPr>
                <w:rFonts w:ascii="宋体" w:hAnsi="宋体" w:eastAsia="宋体" w:cs="宋体"/>
                <w:color w:val="000000"/>
              </w:rPr>
            </w:pPr>
            <w:r>
              <w:rPr>
                <w:rFonts w:hint="eastAsia" w:ascii="宋体" w:hAnsi="宋体" w:eastAsia="宋体" w:cs="宋体"/>
                <w:color w:val="000000"/>
              </w:rPr>
              <w:t>存在的问题</w:t>
            </w:r>
          </w:p>
        </w:tc>
        <w:tc>
          <w:tcPr>
            <w:tcW w:w="3154"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jc w:val="center"/>
              <w:textAlignment w:val="center"/>
              <w:rPr>
                <w:rFonts w:ascii="宋体" w:hAnsi="宋体" w:eastAsia="宋体" w:cs="宋体"/>
                <w:color w:val="000000"/>
              </w:rPr>
            </w:pPr>
            <w:r>
              <w:rPr>
                <w:rFonts w:hint="eastAsia" w:ascii="宋体" w:hAnsi="宋体" w:eastAsia="宋体" w:cs="宋体"/>
                <w:color w:val="000000"/>
              </w:rPr>
              <w:t>整改建议</w:t>
            </w:r>
          </w:p>
        </w:tc>
        <w:tc>
          <w:tcPr>
            <w:tcW w:w="5584"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jc w:val="center"/>
              <w:textAlignment w:val="center"/>
              <w:rPr>
                <w:rFonts w:ascii="宋体" w:hAnsi="宋体" w:eastAsia="宋体" w:cs="宋体"/>
                <w:color w:val="000000"/>
              </w:rPr>
            </w:pPr>
            <w:r>
              <w:rPr>
                <w:rFonts w:hint="eastAsia" w:ascii="宋体" w:hAnsi="宋体" w:eastAsia="宋体" w:cs="宋体"/>
                <w:color w:val="000000"/>
              </w:rPr>
              <w:t>整改依据</w:t>
            </w:r>
          </w:p>
        </w:tc>
        <w:tc>
          <w:tcPr>
            <w:tcW w:w="945"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jc w:val="center"/>
              <w:textAlignment w:val="center"/>
              <w:rPr>
                <w:rFonts w:ascii="宋体" w:hAnsi="宋体" w:eastAsia="宋体" w:cs="宋体"/>
                <w:color w:val="000000"/>
              </w:rPr>
            </w:pPr>
            <w:r>
              <w:rPr>
                <w:rFonts w:hint="eastAsia" w:ascii="宋体" w:hAnsi="宋体" w:eastAsia="宋体" w:cs="宋体"/>
                <w:color w:val="000000"/>
              </w:rPr>
              <w:t>是否需要限期整改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3120" w:hRule="atLeast"/>
        </w:trPr>
        <w:tc>
          <w:tcPr>
            <w:tcW w:w="7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eastAsia="宋体" w:cs="宋体"/>
                <w:color w:val="000000"/>
              </w:rPr>
            </w:pPr>
            <w:r>
              <w:rPr>
                <w:rFonts w:hint="eastAsia" w:ascii="宋体" w:hAnsi="宋体" w:eastAsia="宋体" w:cs="宋体"/>
                <w:color w:val="000000"/>
              </w:rPr>
              <w:t>8</w:t>
            </w:r>
          </w:p>
        </w:tc>
        <w:tc>
          <w:tcPr>
            <w:tcW w:w="22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eastAsia="宋体" w:cs="宋体"/>
                <w:color w:val="000000"/>
              </w:rPr>
            </w:pPr>
            <w:r>
              <w:rPr>
                <w:rFonts w:hint="eastAsia" w:ascii="宋体" w:hAnsi="宋体" w:eastAsia="宋体" w:cs="宋体"/>
                <w:color w:val="000000"/>
              </w:rPr>
              <w:t>阿拉善左旗珠拉黄金开发有限责任公司</w:t>
            </w:r>
          </w:p>
        </w:tc>
        <w:tc>
          <w:tcPr>
            <w:tcW w:w="10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eastAsia="宋体" w:cs="宋体"/>
                <w:color w:val="000000"/>
              </w:rPr>
            </w:pPr>
            <w:r>
              <w:rPr>
                <w:rFonts w:hint="eastAsia" w:ascii="宋体" w:hAnsi="宋体" w:eastAsia="宋体" w:cs="宋体"/>
                <w:color w:val="000000"/>
              </w:rPr>
              <w:t>0.1953</w:t>
            </w:r>
          </w:p>
        </w:tc>
        <w:tc>
          <w:tcPr>
            <w:tcW w:w="13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eastAsia="宋体" w:cs="宋体"/>
                <w:color w:val="000000"/>
              </w:rPr>
            </w:pPr>
            <w:r>
              <w:rPr>
                <w:rFonts w:hint="eastAsia" w:ascii="宋体" w:hAnsi="宋体" w:eastAsia="宋体" w:cs="宋体"/>
                <w:color w:val="000000"/>
              </w:rPr>
              <w:t>金</w:t>
            </w:r>
          </w:p>
        </w:tc>
        <w:tc>
          <w:tcPr>
            <w:tcW w:w="19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eastAsia="宋体" w:cs="宋体"/>
                <w:color w:val="000000"/>
              </w:rPr>
            </w:pPr>
            <w:r>
              <w:rPr>
                <w:rFonts w:hint="eastAsia" w:ascii="宋体" w:hAnsi="宋体" w:eastAsia="宋体" w:cs="宋体"/>
                <w:color w:val="000000"/>
              </w:rPr>
              <w:t>内蒙古地质环境协会</w:t>
            </w:r>
          </w:p>
        </w:tc>
        <w:tc>
          <w:tcPr>
            <w:tcW w:w="16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eastAsia="宋体" w:cs="宋体"/>
                <w:color w:val="000000"/>
              </w:rPr>
            </w:pPr>
            <w:r>
              <w:rPr>
                <w:rFonts w:hint="eastAsia" w:ascii="宋体" w:hAnsi="宋体" w:eastAsia="宋体" w:cs="宋体"/>
                <w:color w:val="000000"/>
              </w:rPr>
              <w:t>2018年12月15日</w:t>
            </w: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eastAsia="宋体" w:cs="宋体"/>
                <w:color w:val="000000"/>
              </w:rPr>
            </w:pPr>
            <w:r>
              <w:rPr>
                <w:rFonts w:hint="eastAsia" w:ascii="宋体" w:hAnsi="宋体" w:eastAsia="宋体" w:cs="宋体"/>
                <w:color w:val="000000"/>
              </w:rPr>
              <w:t>85.8分</w:t>
            </w:r>
          </w:p>
        </w:tc>
        <w:tc>
          <w:tcPr>
            <w:tcW w:w="3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eastAsia="宋体" w:cs="宋体"/>
                <w:color w:val="000000"/>
              </w:rPr>
            </w:pPr>
            <w:r>
              <w:rPr>
                <w:rFonts w:hint="eastAsia" w:ascii="宋体" w:hAnsi="宋体" w:eastAsia="宋体" w:cs="宋体"/>
                <w:color w:val="000000"/>
              </w:rPr>
              <w:t>1、自评估报告缺少结论内容及相关图件；2、矿山存在应治的场地边坡；3、边坡稳定性监测点建设不规范；4、标识牌设置数量偏少，不规范；5、年度治理计划过于简单，（治理单元选择不合理，矿山已完成的植被恢复工程未被列入年度治理计划）未公示。</w:t>
            </w:r>
          </w:p>
        </w:tc>
        <w:tc>
          <w:tcPr>
            <w:tcW w:w="31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eastAsia="宋体" w:cs="宋体"/>
                <w:color w:val="000000"/>
              </w:rPr>
            </w:pPr>
            <w:r>
              <w:rPr>
                <w:rFonts w:hint="eastAsia" w:ascii="宋体" w:hAnsi="宋体" w:eastAsia="宋体" w:cs="宋体"/>
                <w:color w:val="000000"/>
              </w:rPr>
              <w:t>1、按绿色矿山建设标准对矿山应治未治的区域进行治理；2、规范边坡稳定性监测点及标示标牌的设置；3、加强年度治理计划的编制工作并公示。</w:t>
            </w:r>
          </w:p>
        </w:tc>
        <w:tc>
          <w:tcPr>
            <w:tcW w:w="55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eastAsia="宋体" w:cs="宋体"/>
                <w:color w:val="000000"/>
              </w:rPr>
            </w:pPr>
            <w:r>
              <w:rPr>
                <w:rFonts w:hint="eastAsia" w:ascii="宋体" w:hAnsi="宋体" w:eastAsia="宋体" w:cs="宋体"/>
                <w:color w:val="000000"/>
              </w:rPr>
              <w:t xml:space="preserve">依据《内蒙古自治区绿色矿山名录管理办法（试行）》第十一条，纳入绿色矿山名录的采矿权人应当持续开展绿色矿山维护，确保相关指标符合绿色矿山建设要求。依据《内蒙古自治区绿色矿山名录管理办法（试行）》第九条，第三方评估机构应当在绿色矿山评估时对企业提交的申请表、自评估报告等申报材料认真审查，对绿色矿山建设情况进行全面的实地核查，绿色矿山评估严格按照自然资源部下发的《绿色矿山评价指标》开展评估，形成绿色矿山评估专家意见表，在线填写《绿色矿山建设评价指标体系评分表》，编制第三方评估报告（同时将评估组专家名单、专家意见表、评估会议签到表、会议记录、实地核查记录、实景会议及现场照片等作为报告附件）。第三方评估机构将评估组承诺书（盖章）、第三方评估报告、专家名单签字表扫描件上传名录系统。  </w:t>
            </w:r>
          </w:p>
        </w:tc>
        <w:tc>
          <w:tcPr>
            <w:tcW w:w="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eastAsia="宋体" w:cs="宋体"/>
                <w:color w:val="000000"/>
              </w:rPr>
            </w:pPr>
            <w:r>
              <w:rPr>
                <w:rFonts w:hint="eastAsia" w:ascii="宋体" w:hAnsi="宋体" w:eastAsia="宋体" w:cs="宋体"/>
                <w:color w:val="000000"/>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3240" w:hRule="atLeast"/>
        </w:trPr>
        <w:tc>
          <w:tcPr>
            <w:tcW w:w="7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eastAsia="宋体" w:cs="宋体"/>
                <w:color w:val="000000"/>
              </w:rPr>
            </w:pPr>
            <w:r>
              <w:rPr>
                <w:rFonts w:hint="eastAsia" w:ascii="宋体" w:hAnsi="宋体" w:eastAsia="宋体" w:cs="宋体"/>
                <w:color w:val="000000"/>
              </w:rPr>
              <w:t>9</w:t>
            </w:r>
          </w:p>
        </w:tc>
        <w:tc>
          <w:tcPr>
            <w:tcW w:w="22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eastAsia="宋体" w:cs="宋体"/>
                <w:color w:val="000000"/>
              </w:rPr>
            </w:pPr>
            <w:r>
              <w:rPr>
                <w:rFonts w:hint="eastAsia" w:ascii="宋体" w:hAnsi="宋体" w:eastAsia="宋体" w:cs="宋体"/>
                <w:color w:val="000000"/>
              </w:rPr>
              <w:t>内蒙古大中矿业股份有限公司（东五分子铁矿）</w:t>
            </w:r>
          </w:p>
        </w:tc>
        <w:tc>
          <w:tcPr>
            <w:tcW w:w="10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eastAsia="宋体" w:cs="宋体"/>
                <w:color w:val="000000"/>
              </w:rPr>
            </w:pPr>
            <w:r>
              <w:rPr>
                <w:rFonts w:hint="eastAsia" w:ascii="宋体" w:hAnsi="宋体" w:eastAsia="宋体" w:cs="宋体"/>
                <w:color w:val="000000"/>
              </w:rPr>
              <w:t>2.5098</w:t>
            </w:r>
          </w:p>
        </w:tc>
        <w:tc>
          <w:tcPr>
            <w:tcW w:w="13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eastAsia="宋体" w:cs="宋体"/>
                <w:color w:val="000000"/>
              </w:rPr>
            </w:pPr>
            <w:r>
              <w:rPr>
                <w:rFonts w:hint="eastAsia" w:ascii="宋体" w:hAnsi="宋体" w:eastAsia="宋体" w:cs="宋体"/>
                <w:color w:val="000000"/>
              </w:rPr>
              <w:t>铁</w:t>
            </w:r>
          </w:p>
        </w:tc>
        <w:tc>
          <w:tcPr>
            <w:tcW w:w="19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eastAsia="宋体" w:cs="宋体"/>
                <w:color w:val="000000"/>
              </w:rPr>
            </w:pPr>
            <w:r>
              <w:rPr>
                <w:rFonts w:hint="eastAsia" w:ascii="宋体" w:hAnsi="宋体" w:eastAsia="宋体" w:cs="宋体"/>
                <w:color w:val="000000"/>
              </w:rPr>
              <w:t>内蒙古自治区地质学会</w:t>
            </w:r>
          </w:p>
        </w:tc>
        <w:tc>
          <w:tcPr>
            <w:tcW w:w="16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eastAsia="宋体" w:cs="宋体"/>
                <w:color w:val="000000"/>
              </w:rPr>
            </w:pPr>
            <w:r>
              <w:rPr>
                <w:rFonts w:hint="eastAsia" w:ascii="宋体" w:hAnsi="宋体" w:eastAsia="宋体" w:cs="宋体"/>
                <w:color w:val="000000"/>
              </w:rPr>
              <w:t>2019年6月30日</w:t>
            </w: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eastAsia="宋体" w:cs="宋体"/>
                <w:color w:val="000000"/>
              </w:rPr>
            </w:pPr>
            <w:r>
              <w:rPr>
                <w:rFonts w:hint="eastAsia" w:ascii="宋体" w:hAnsi="宋体" w:eastAsia="宋体" w:cs="宋体"/>
                <w:color w:val="000000"/>
              </w:rPr>
              <w:t>评估报告未打分</w:t>
            </w:r>
          </w:p>
        </w:tc>
        <w:tc>
          <w:tcPr>
            <w:tcW w:w="3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eastAsia="宋体" w:cs="宋体"/>
                <w:color w:val="000000"/>
              </w:rPr>
            </w:pPr>
            <w:r>
              <w:rPr>
                <w:rFonts w:hint="eastAsia" w:ascii="宋体" w:hAnsi="宋体" w:eastAsia="宋体" w:cs="宋体"/>
                <w:color w:val="000000"/>
              </w:rPr>
              <w:t>1、自评估报告缺自评估结论，相关附件缺少（照片、平面图、打分表）；2、第三方评估报告评估结论缺相关附件（照片、平面图、打分表、结论缺分值）；3、第三方评估报告中，部分绿化数据与实际不符；4、废石场边坡一坡到底、地貌景观协调性差；5、个别场地边坡未治理，个别机械设备未规范停放。</w:t>
            </w:r>
          </w:p>
        </w:tc>
        <w:tc>
          <w:tcPr>
            <w:tcW w:w="31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eastAsia="宋体" w:cs="宋体"/>
                <w:color w:val="000000"/>
              </w:rPr>
            </w:pPr>
            <w:r>
              <w:rPr>
                <w:rFonts w:hint="eastAsia" w:ascii="宋体" w:hAnsi="宋体" w:eastAsia="宋体" w:cs="宋体"/>
                <w:color w:val="000000"/>
              </w:rPr>
              <w:t>1、按绿色矿山建设标准对废石场边坡进行治理，规范设备的停放；2、规范绿色矿山评估相关材料。</w:t>
            </w:r>
          </w:p>
        </w:tc>
        <w:tc>
          <w:tcPr>
            <w:tcW w:w="55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eastAsia="宋体" w:cs="宋体"/>
                <w:color w:val="000000"/>
              </w:rPr>
            </w:pPr>
            <w:r>
              <w:rPr>
                <w:rFonts w:hint="eastAsia" w:ascii="宋体" w:hAnsi="宋体" w:eastAsia="宋体" w:cs="宋体"/>
                <w:color w:val="000000"/>
              </w:rPr>
              <w:t>依据《内蒙古自治区绿色矿山名录管理办法（试行）》第十一条，纳入绿色矿山名录的采矿权人应当持续开展绿色矿山维护，确保相关指标符合绿色矿山建设要求。依据《内蒙古自治区绿色矿山名录管理办法（试行）》第九条，第三方评估机构应当在绿色矿山评估时对企业提交的申请表、自评估报告等申报材料认真审查，对绿色矿山建设情况进行全面的实地核查，绿色矿山评估严格按照自然资源部下发的《绿色矿山评价指标》开展评估，形成绿色矿山评估专家意见表，在线填写《绿色矿山建设评价指标体系评分表》，编制第三方评估报告（同时将评估组专家名单、专家意见表、评估会议签到表、会议记录、实地核查记录、实景会议及现场照片等作为报告附件）。第三方评估机构将评估组承诺书（盖章）、第三方评估报告、专家名单签字表扫描件上传名录系统。</w:t>
            </w:r>
          </w:p>
        </w:tc>
        <w:tc>
          <w:tcPr>
            <w:tcW w:w="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eastAsia="宋体" w:cs="宋体"/>
                <w:color w:val="000000"/>
              </w:rPr>
            </w:pPr>
            <w:r>
              <w:rPr>
                <w:rFonts w:hint="eastAsia" w:ascii="宋体" w:hAnsi="宋体" w:eastAsia="宋体" w:cs="宋体"/>
                <w:color w:val="000000"/>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1890" w:hRule="atLeast"/>
        </w:trPr>
        <w:tc>
          <w:tcPr>
            <w:tcW w:w="7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eastAsia="宋体" w:cs="宋体"/>
                <w:color w:val="000000"/>
              </w:rPr>
            </w:pPr>
            <w:r>
              <w:rPr>
                <w:rFonts w:hint="eastAsia" w:ascii="宋体" w:hAnsi="宋体" w:eastAsia="宋体" w:cs="宋体"/>
                <w:color w:val="000000"/>
              </w:rPr>
              <w:t>10</w:t>
            </w:r>
          </w:p>
        </w:tc>
        <w:tc>
          <w:tcPr>
            <w:tcW w:w="22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eastAsia="宋体" w:cs="宋体"/>
                <w:color w:val="000000"/>
              </w:rPr>
            </w:pPr>
            <w:r>
              <w:rPr>
                <w:rFonts w:hint="eastAsia" w:ascii="宋体" w:hAnsi="宋体" w:eastAsia="宋体" w:cs="宋体"/>
                <w:color w:val="000000"/>
              </w:rPr>
              <w:t>内蒙古大雁矿业集团有限责任公司第三煤矿</w:t>
            </w:r>
          </w:p>
        </w:tc>
        <w:tc>
          <w:tcPr>
            <w:tcW w:w="10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eastAsia="宋体" w:cs="宋体"/>
                <w:color w:val="000000"/>
              </w:rPr>
            </w:pPr>
            <w:r>
              <w:rPr>
                <w:rFonts w:hint="eastAsia" w:ascii="宋体" w:hAnsi="宋体" w:eastAsia="宋体" w:cs="宋体"/>
                <w:color w:val="000000"/>
              </w:rPr>
              <w:t>28.5455</w:t>
            </w:r>
          </w:p>
        </w:tc>
        <w:tc>
          <w:tcPr>
            <w:tcW w:w="13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eastAsia="宋体" w:cs="宋体"/>
                <w:color w:val="000000"/>
              </w:rPr>
            </w:pPr>
            <w:r>
              <w:rPr>
                <w:rFonts w:hint="eastAsia" w:ascii="宋体" w:hAnsi="宋体" w:eastAsia="宋体" w:cs="宋体"/>
                <w:color w:val="000000"/>
              </w:rPr>
              <w:t>煤</w:t>
            </w:r>
          </w:p>
        </w:tc>
        <w:tc>
          <w:tcPr>
            <w:tcW w:w="19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eastAsia="宋体" w:cs="宋体"/>
                <w:color w:val="000000"/>
              </w:rPr>
            </w:pPr>
            <w:r>
              <w:rPr>
                <w:rFonts w:hint="eastAsia" w:ascii="宋体" w:hAnsi="宋体" w:eastAsia="宋体" w:cs="宋体"/>
                <w:color w:val="000000"/>
              </w:rPr>
              <w:t>内蒙古自治区地质学会</w:t>
            </w:r>
          </w:p>
        </w:tc>
        <w:tc>
          <w:tcPr>
            <w:tcW w:w="16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eastAsia="宋体" w:cs="宋体"/>
                <w:color w:val="000000"/>
              </w:rPr>
            </w:pPr>
            <w:r>
              <w:rPr>
                <w:rFonts w:hint="eastAsia" w:ascii="宋体" w:hAnsi="宋体" w:eastAsia="宋体" w:cs="宋体"/>
                <w:color w:val="000000"/>
              </w:rPr>
              <w:t>2019年7月5日</w:t>
            </w: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eastAsia="宋体" w:cs="宋体"/>
                <w:color w:val="000000"/>
              </w:rPr>
            </w:pPr>
            <w:r>
              <w:rPr>
                <w:rFonts w:hint="eastAsia" w:ascii="宋体" w:hAnsi="宋体" w:eastAsia="宋体" w:cs="宋体"/>
                <w:color w:val="000000"/>
              </w:rPr>
              <w:t>评估报告未打分</w:t>
            </w:r>
          </w:p>
        </w:tc>
        <w:tc>
          <w:tcPr>
            <w:tcW w:w="3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eastAsia="宋体" w:cs="宋体"/>
                <w:color w:val="000000"/>
              </w:rPr>
            </w:pPr>
            <w:r>
              <w:rPr>
                <w:rFonts w:hint="eastAsia" w:ascii="宋体" w:hAnsi="宋体" w:eastAsia="宋体" w:cs="宋体"/>
                <w:color w:val="000000"/>
              </w:rPr>
              <w:t>1、矿区整体环境较差，部分建筑老旧失修，存在安全隐患；矿区绿化效果较差；矿区标识牌较少，不规范；2、存在道路扬尘路段，储煤场未封闭，采空区及周边存在地面塌陷隐患，铁路线部分路段东南侧存在滑坡隐患，监测点不足，控制范围不够，监测点数据未进行分析研究，塌陷隐患区无警示牌。</w:t>
            </w:r>
          </w:p>
        </w:tc>
        <w:tc>
          <w:tcPr>
            <w:tcW w:w="31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eastAsia="宋体" w:cs="宋体"/>
                <w:color w:val="000000"/>
              </w:rPr>
            </w:pPr>
            <w:r>
              <w:rPr>
                <w:rFonts w:hint="eastAsia" w:ascii="宋体" w:hAnsi="宋体" w:eastAsia="宋体" w:cs="宋体"/>
                <w:color w:val="000000"/>
              </w:rPr>
              <w:t>1、按绿色矿山建设标准对矿区环境进行治理，修缮老旧失修建筑；加强矿区绿化工程；规范标示标牌的设置；2、封闭储煤场；消除矿区地质灾害隐患，并加强监测工作。</w:t>
            </w:r>
          </w:p>
        </w:tc>
        <w:tc>
          <w:tcPr>
            <w:tcW w:w="55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eastAsia="宋体" w:cs="宋体"/>
                <w:color w:val="000000"/>
              </w:rPr>
            </w:pPr>
            <w:r>
              <w:rPr>
                <w:rFonts w:hint="eastAsia" w:ascii="宋体" w:hAnsi="宋体" w:eastAsia="宋体" w:cs="宋体"/>
                <w:color w:val="000000"/>
              </w:rPr>
              <w:t>依据《内蒙古自治区绿色矿山名录管理办法（试行）》第十一条，纳入绿色矿山名录的采矿权人应当持续开展绿色矿山维护，确保相关指标符合绿色矿山建设要求。</w:t>
            </w:r>
          </w:p>
        </w:tc>
        <w:tc>
          <w:tcPr>
            <w:tcW w:w="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eastAsia="宋体" w:cs="宋体"/>
                <w:color w:val="000000"/>
              </w:rPr>
            </w:pPr>
            <w:r>
              <w:rPr>
                <w:rFonts w:hint="eastAsia" w:ascii="宋体" w:hAnsi="宋体" w:eastAsia="宋体" w:cs="宋体"/>
                <w:color w:val="000000"/>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539" w:hRule="atLeast"/>
        </w:trPr>
        <w:tc>
          <w:tcPr>
            <w:tcW w:w="7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eastAsia="宋体" w:cs="宋体"/>
                <w:color w:val="000000"/>
              </w:rPr>
            </w:pPr>
          </w:p>
        </w:tc>
        <w:tc>
          <w:tcPr>
            <w:tcW w:w="22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eastAsia="宋体" w:cs="宋体"/>
                <w:color w:val="000000"/>
              </w:rPr>
            </w:pPr>
          </w:p>
        </w:tc>
        <w:tc>
          <w:tcPr>
            <w:tcW w:w="10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eastAsia="宋体" w:cs="宋体"/>
                <w:color w:val="000000"/>
              </w:rPr>
            </w:pPr>
          </w:p>
        </w:tc>
        <w:tc>
          <w:tcPr>
            <w:tcW w:w="13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eastAsia="宋体" w:cs="宋体"/>
                <w:color w:val="000000"/>
              </w:rPr>
            </w:pPr>
          </w:p>
        </w:tc>
        <w:tc>
          <w:tcPr>
            <w:tcW w:w="19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eastAsia="宋体" w:cs="宋体"/>
                <w:color w:val="000000"/>
              </w:rPr>
            </w:pPr>
          </w:p>
        </w:tc>
        <w:tc>
          <w:tcPr>
            <w:tcW w:w="16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eastAsia="宋体" w:cs="宋体"/>
                <w:color w:val="000000"/>
              </w:rPr>
            </w:pP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eastAsia="宋体" w:cs="宋体"/>
                <w:color w:val="000000"/>
              </w:rPr>
            </w:pPr>
          </w:p>
        </w:tc>
        <w:tc>
          <w:tcPr>
            <w:tcW w:w="3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eastAsia="宋体" w:cs="宋体"/>
                <w:color w:val="000000"/>
              </w:rPr>
            </w:pPr>
          </w:p>
        </w:tc>
        <w:tc>
          <w:tcPr>
            <w:tcW w:w="31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eastAsia="宋体" w:cs="宋体"/>
                <w:color w:val="000000"/>
              </w:rPr>
            </w:pPr>
          </w:p>
        </w:tc>
        <w:tc>
          <w:tcPr>
            <w:tcW w:w="55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eastAsia="宋体" w:cs="宋体"/>
                <w:color w:val="000000"/>
              </w:rPr>
            </w:pPr>
          </w:p>
        </w:tc>
        <w:tc>
          <w:tcPr>
            <w:tcW w:w="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eastAsia="宋体" w:cs="宋体"/>
                <w:color w:val="00000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539" w:hRule="atLeast"/>
        </w:trPr>
        <w:tc>
          <w:tcPr>
            <w:tcW w:w="765"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jc w:val="center"/>
              <w:textAlignment w:val="center"/>
              <w:rPr>
                <w:rFonts w:ascii="宋体" w:hAnsi="宋体" w:eastAsia="宋体" w:cs="宋体"/>
                <w:color w:val="000000"/>
              </w:rPr>
            </w:pPr>
            <w:r>
              <w:rPr>
                <w:rFonts w:hint="eastAsia" w:ascii="宋体" w:hAnsi="宋体" w:eastAsia="宋体" w:cs="宋体"/>
                <w:color w:val="000000"/>
              </w:rPr>
              <w:t>序号</w:t>
            </w:r>
          </w:p>
        </w:tc>
        <w:tc>
          <w:tcPr>
            <w:tcW w:w="2265"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jc w:val="center"/>
              <w:textAlignment w:val="center"/>
              <w:rPr>
                <w:rFonts w:ascii="宋体" w:hAnsi="宋体" w:eastAsia="宋体" w:cs="宋体"/>
                <w:color w:val="000000"/>
              </w:rPr>
            </w:pPr>
            <w:r>
              <w:rPr>
                <w:rFonts w:hint="eastAsia" w:ascii="宋体" w:hAnsi="宋体" w:eastAsia="宋体" w:cs="宋体"/>
                <w:color w:val="000000"/>
              </w:rPr>
              <w:t>矿山名称</w:t>
            </w:r>
          </w:p>
        </w:tc>
        <w:tc>
          <w:tcPr>
            <w:tcW w:w="1005"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jc w:val="center"/>
              <w:textAlignment w:val="center"/>
              <w:rPr>
                <w:rFonts w:ascii="宋体" w:hAnsi="宋体" w:eastAsia="宋体" w:cs="宋体"/>
                <w:color w:val="000000"/>
              </w:rPr>
            </w:pPr>
            <w:r>
              <w:rPr>
                <w:rFonts w:hint="eastAsia" w:ascii="宋体" w:hAnsi="宋体" w:eastAsia="宋体" w:cs="宋体"/>
                <w:color w:val="000000"/>
              </w:rPr>
              <w:t>矿区面积（km²）</w:t>
            </w:r>
          </w:p>
        </w:tc>
        <w:tc>
          <w:tcPr>
            <w:tcW w:w="1320"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jc w:val="center"/>
              <w:textAlignment w:val="center"/>
              <w:rPr>
                <w:rFonts w:ascii="宋体" w:hAnsi="宋体" w:eastAsia="宋体" w:cs="宋体"/>
                <w:color w:val="000000"/>
              </w:rPr>
            </w:pPr>
            <w:r>
              <w:rPr>
                <w:rFonts w:hint="eastAsia" w:ascii="宋体" w:hAnsi="宋体" w:eastAsia="宋体" w:cs="宋体"/>
                <w:color w:val="000000"/>
              </w:rPr>
              <w:t>开采矿种</w:t>
            </w:r>
          </w:p>
        </w:tc>
        <w:tc>
          <w:tcPr>
            <w:tcW w:w="1965"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jc w:val="center"/>
              <w:textAlignment w:val="center"/>
              <w:rPr>
                <w:rFonts w:ascii="宋体" w:hAnsi="宋体" w:eastAsia="宋体" w:cs="宋体"/>
                <w:color w:val="000000"/>
              </w:rPr>
            </w:pPr>
            <w:r>
              <w:rPr>
                <w:rFonts w:hint="eastAsia" w:ascii="宋体" w:hAnsi="宋体" w:eastAsia="宋体" w:cs="宋体"/>
                <w:color w:val="000000"/>
              </w:rPr>
              <w:t>第三方机构名称</w:t>
            </w:r>
          </w:p>
        </w:tc>
        <w:tc>
          <w:tcPr>
            <w:tcW w:w="1665"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jc w:val="center"/>
              <w:textAlignment w:val="center"/>
              <w:rPr>
                <w:rFonts w:ascii="宋体" w:hAnsi="宋体" w:eastAsia="宋体" w:cs="宋体"/>
                <w:color w:val="000000"/>
              </w:rPr>
            </w:pPr>
            <w:r>
              <w:rPr>
                <w:rFonts w:hint="eastAsia" w:ascii="宋体" w:hAnsi="宋体" w:eastAsia="宋体" w:cs="宋体"/>
                <w:color w:val="000000"/>
              </w:rPr>
              <w:t>现场评估时间</w:t>
            </w:r>
          </w:p>
        </w:tc>
        <w:tc>
          <w:tcPr>
            <w:tcW w:w="795"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jc w:val="center"/>
              <w:textAlignment w:val="center"/>
              <w:rPr>
                <w:rFonts w:ascii="宋体" w:hAnsi="宋体" w:eastAsia="宋体" w:cs="宋体"/>
                <w:color w:val="000000"/>
              </w:rPr>
            </w:pPr>
            <w:r>
              <w:rPr>
                <w:rFonts w:hint="eastAsia" w:ascii="宋体" w:hAnsi="宋体" w:eastAsia="宋体" w:cs="宋体"/>
                <w:color w:val="000000"/>
              </w:rPr>
              <w:t>指标得分</w:t>
            </w:r>
          </w:p>
        </w:tc>
        <w:tc>
          <w:tcPr>
            <w:tcW w:w="3225"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jc w:val="center"/>
              <w:textAlignment w:val="center"/>
              <w:rPr>
                <w:rFonts w:ascii="宋体" w:hAnsi="宋体" w:eastAsia="宋体" w:cs="宋体"/>
                <w:color w:val="000000"/>
              </w:rPr>
            </w:pPr>
            <w:r>
              <w:rPr>
                <w:rFonts w:hint="eastAsia" w:ascii="宋体" w:hAnsi="宋体" w:eastAsia="宋体" w:cs="宋体"/>
                <w:color w:val="000000"/>
              </w:rPr>
              <w:t>存在的问题</w:t>
            </w:r>
          </w:p>
        </w:tc>
        <w:tc>
          <w:tcPr>
            <w:tcW w:w="3154"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jc w:val="center"/>
              <w:textAlignment w:val="center"/>
              <w:rPr>
                <w:rFonts w:ascii="宋体" w:hAnsi="宋体" w:eastAsia="宋体" w:cs="宋体"/>
                <w:color w:val="000000"/>
              </w:rPr>
            </w:pPr>
            <w:r>
              <w:rPr>
                <w:rFonts w:hint="eastAsia" w:ascii="宋体" w:hAnsi="宋体" w:eastAsia="宋体" w:cs="宋体"/>
                <w:color w:val="000000"/>
              </w:rPr>
              <w:t>整改建议</w:t>
            </w:r>
          </w:p>
        </w:tc>
        <w:tc>
          <w:tcPr>
            <w:tcW w:w="5584"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jc w:val="center"/>
              <w:textAlignment w:val="center"/>
              <w:rPr>
                <w:rFonts w:ascii="宋体" w:hAnsi="宋体" w:eastAsia="宋体" w:cs="宋体"/>
                <w:color w:val="000000"/>
              </w:rPr>
            </w:pPr>
            <w:r>
              <w:rPr>
                <w:rFonts w:hint="eastAsia" w:ascii="宋体" w:hAnsi="宋体" w:eastAsia="宋体" w:cs="宋体"/>
                <w:color w:val="000000"/>
              </w:rPr>
              <w:t>整改依据</w:t>
            </w:r>
          </w:p>
        </w:tc>
        <w:tc>
          <w:tcPr>
            <w:tcW w:w="945"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jc w:val="center"/>
              <w:textAlignment w:val="center"/>
              <w:rPr>
                <w:rFonts w:ascii="宋体" w:hAnsi="宋体" w:eastAsia="宋体" w:cs="宋体"/>
                <w:color w:val="000000"/>
              </w:rPr>
            </w:pPr>
            <w:r>
              <w:rPr>
                <w:rFonts w:hint="eastAsia" w:ascii="宋体" w:hAnsi="宋体" w:eastAsia="宋体" w:cs="宋体"/>
                <w:color w:val="000000"/>
              </w:rPr>
              <w:t>是否需要限期整改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162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eastAsia="宋体" w:cs="宋体"/>
                <w:color w:val="000000"/>
              </w:rPr>
            </w:pPr>
            <w:r>
              <w:rPr>
                <w:rFonts w:hint="eastAsia" w:ascii="宋体" w:hAnsi="宋体" w:eastAsia="宋体" w:cs="宋体"/>
                <w:color w:val="000000"/>
              </w:rPr>
              <w:t>11</w:t>
            </w:r>
          </w:p>
        </w:tc>
        <w:tc>
          <w:tcPr>
            <w:tcW w:w="2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eastAsia="宋体" w:cs="宋体"/>
                <w:color w:val="000000"/>
              </w:rPr>
            </w:pPr>
            <w:r>
              <w:rPr>
                <w:rFonts w:hint="eastAsia" w:ascii="宋体" w:hAnsi="宋体" w:eastAsia="宋体" w:cs="宋体"/>
                <w:color w:val="000000"/>
              </w:rPr>
              <w:t>扎兰屯市二道河银铅锌矿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eastAsia="宋体" w:cs="宋体"/>
                <w:color w:val="000000"/>
              </w:rPr>
            </w:pPr>
            <w:r>
              <w:rPr>
                <w:rFonts w:hint="eastAsia" w:ascii="宋体" w:hAnsi="宋体" w:eastAsia="宋体" w:cs="宋体"/>
                <w:color w:val="000000"/>
              </w:rPr>
              <w:t>12.1419</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eastAsia="宋体" w:cs="宋体"/>
                <w:color w:val="000000"/>
              </w:rPr>
            </w:pPr>
            <w:r>
              <w:rPr>
                <w:rFonts w:hint="eastAsia" w:ascii="宋体" w:hAnsi="宋体" w:eastAsia="宋体" w:cs="宋体"/>
                <w:color w:val="000000"/>
              </w:rPr>
              <w:t>锌、铅、银矿</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eastAsia="宋体" w:cs="宋体"/>
                <w:color w:val="000000"/>
              </w:rPr>
            </w:pPr>
            <w:r>
              <w:rPr>
                <w:rFonts w:hint="eastAsia" w:ascii="宋体" w:hAnsi="宋体" w:eastAsia="宋体" w:cs="宋体"/>
                <w:color w:val="000000"/>
              </w:rPr>
              <w:t>内蒙古自治区地质学会</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eastAsia="宋体" w:cs="宋体"/>
                <w:color w:val="000000"/>
              </w:rPr>
            </w:pPr>
            <w:r>
              <w:rPr>
                <w:rFonts w:hint="eastAsia" w:ascii="宋体" w:hAnsi="宋体" w:eastAsia="宋体" w:cs="宋体"/>
                <w:color w:val="000000"/>
              </w:rPr>
              <w:t>2018年10月28日</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eastAsia="宋体" w:cs="宋体"/>
                <w:color w:val="000000"/>
              </w:rPr>
            </w:pPr>
            <w:r>
              <w:rPr>
                <w:rFonts w:hint="eastAsia" w:ascii="宋体" w:hAnsi="宋体" w:eastAsia="宋体" w:cs="宋体"/>
                <w:color w:val="000000"/>
              </w:rPr>
              <w:t>86</w:t>
            </w:r>
          </w:p>
        </w:tc>
        <w:tc>
          <w:tcPr>
            <w:tcW w:w="32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textAlignment w:val="center"/>
              <w:rPr>
                <w:rFonts w:ascii="宋体" w:hAnsi="宋体" w:eastAsia="宋体" w:cs="宋体"/>
                <w:color w:val="000000"/>
              </w:rPr>
            </w:pPr>
            <w:r>
              <w:rPr>
                <w:rFonts w:hint="eastAsia" w:ascii="宋体" w:hAnsi="宋体" w:eastAsia="宋体" w:cs="宋体"/>
                <w:color w:val="000000"/>
              </w:rPr>
              <w:t>1、矿区道路应随季节、气候及时修平、整平；2,、各功能区的各类标示、标志、警示牌等设置应进一步完善；3、按计划完成治理工程；4、补足地质灾害监测点及警示牌；5、消除地质灾害隐患。</w:t>
            </w:r>
          </w:p>
        </w:tc>
        <w:tc>
          <w:tcPr>
            <w:tcW w:w="31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textAlignment w:val="center"/>
              <w:rPr>
                <w:rFonts w:ascii="宋体" w:hAnsi="宋体" w:eastAsia="宋体" w:cs="宋体"/>
                <w:color w:val="000000"/>
              </w:rPr>
            </w:pPr>
            <w:r>
              <w:rPr>
                <w:rFonts w:hint="eastAsia" w:ascii="宋体" w:hAnsi="宋体" w:eastAsia="宋体" w:cs="宋体"/>
                <w:color w:val="000000"/>
              </w:rPr>
              <w:t>1、按绿色矿山建设标准对矿区道路进行整平；2、完善各功能区的各类标示、标志、警示牌等设置；3、按计划完成治理工程；4、补足地质灾害监测点及警示牌；5、消除地质灾害隐患。</w:t>
            </w:r>
          </w:p>
        </w:tc>
        <w:tc>
          <w:tcPr>
            <w:tcW w:w="55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eastAsia="宋体" w:cs="宋体"/>
                <w:color w:val="000000"/>
              </w:rPr>
            </w:pPr>
            <w:r>
              <w:rPr>
                <w:rFonts w:hint="eastAsia" w:ascii="宋体" w:hAnsi="宋体" w:eastAsia="宋体" w:cs="宋体"/>
                <w:color w:val="000000"/>
              </w:rPr>
              <w:t>依据《内蒙古自治区绿色矿山名录管理办法（试行）》第十一条，纳入绿色矿山名录的采矿权人应当持续开展绿色矿山维护，确保相关指标符合绿色矿山建设要求。</w:t>
            </w:r>
          </w:p>
        </w:tc>
        <w:tc>
          <w:tcPr>
            <w:tcW w:w="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eastAsia="宋体" w:cs="宋体"/>
                <w:color w:val="000000"/>
              </w:rPr>
            </w:pPr>
            <w:r>
              <w:rPr>
                <w:rFonts w:hint="eastAsia" w:ascii="宋体" w:hAnsi="宋体" w:eastAsia="宋体" w:cs="宋体"/>
                <w:color w:val="000000"/>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2160" w:hRule="atLeast"/>
        </w:trPr>
        <w:tc>
          <w:tcPr>
            <w:tcW w:w="7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eastAsia="宋体" w:cs="宋体"/>
                <w:color w:val="000000"/>
              </w:rPr>
            </w:pPr>
            <w:r>
              <w:rPr>
                <w:rFonts w:hint="eastAsia" w:ascii="宋体" w:hAnsi="宋体" w:eastAsia="宋体" w:cs="宋体"/>
                <w:color w:val="000000"/>
              </w:rPr>
              <w:t>12</w:t>
            </w:r>
          </w:p>
        </w:tc>
        <w:tc>
          <w:tcPr>
            <w:tcW w:w="22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eastAsia="宋体" w:cs="宋体"/>
                <w:color w:val="000000"/>
              </w:rPr>
            </w:pPr>
            <w:r>
              <w:rPr>
                <w:rFonts w:hint="eastAsia" w:ascii="宋体" w:hAnsi="宋体" w:eastAsia="宋体" w:cs="宋体"/>
                <w:color w:val="000000"/>
              </w:rPr>
              <w:t>兴安埃玛矿业有限责任公司内蒙古科右前旗巴根黑格其尔矿区铅锌矿</w:t>
            </w:r>
          </w:p>
        </w:tc>
        <w:tc>
          <w:tcPr>
            <w:tcW w:w="10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eastAsia="宋体" w:cs="宋体"/>
                <w:color w:val="000000"/>
              </w:rPr>
            </w:pPr>
            <w:r>
              <w:rPr>
                <w:rFonts w:hint="eastAsia" w:ascii="宋体" w:hAnsi="宋体" w:eastAsia="宋体" w:cs="宋体"/>
                <w:color w:val="000000"/>
              </w:rPr>
              <w:t>22.1271</w:t>
            </w:r>
          </w:p>
        </w:tc>
        <w:tc>
          <w:tcPr>
            <w:tcW w:w="13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eastAsia="宋体" w:cs="宋体"/>
                <w:color w:val="000000"/>
              </w:rPr>
            </w:pPr>
            <w:r>
              <w:rPr>
                <w:rFonts w:hint="eastAsia" w:ascii="宋体" w:hAnsi="宋体" w:eastAsia="宋体" w:cs="宋体"/>
                <w:color w:val="000000"/>
              </w:rPr>
              <w:t>锌、铅矿</w:t>
            </w:r>
          </w:p>
        </w:tc>
        <w:tc>
          <w:tcPr>
            <w:tcW w:w="19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eastAsia="宋体" w:cs="宋体"/>
                <w:color w:val="000000"/>
              </w:rPr>
            </w:pPr>
            <w:r>
              <w:rPr>
                <w:rFonts w:hint="eastAsia" w:ascii="宋体" w:hAnsi="宋体" w:eastAsia="宋体" w:cs="宋体"/>
                <w:color w:val="000000"/>
              </w:rPr>
              <w:t>内蒙古第四水文地质工程勘查有限责任公司</w:t>
            </w:r>
          </w:p>
        </w:tc>
        <w:tc>
          <w:tcPr>
            <w:tcW w:w="16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eastAsia="宋体" w:cs="宋体"/>
                <w:color w:val="000000"/>
              </w:rPr>
            </w:pPr>
            <w:r>
              <w:rPr>
                <w:rFonts w:hint="eastAsia" w:ascii="宋体" w:hAnsi="宋体" w:eastAsia="宋体" w:cs="宋体"/>
                <w:color w:val="000000"/>
              </w:rPr>
              <w:t>2018年12月24日</w:t>
            </w: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eastAsia="宋体" w:cs="宋体"/>
                <w:color w:val="000000"/>
              </w:rPr>
            </w:pPr>
            <w:r>
              <w:rPr>
                <w:rFonts w:hint="eastAsia" w:ascii="宋体" w:hAnsi="宋体" w:eastAsia="宋体" w:cs="宋体"/>
                <w:color w:val="000000"/>
              </w:rPr>
              <w:t>77.5</w:t>
            </w:r>
          </w:p>
        </w:tc>
        <w:tc>
          <w:tcPr>
            <w:tcW w:w="3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eastAsia="宋体" w:cs="宋体"/>
                <w:color w:val="000000"/>
              </w:rPr>
            </w:pPr>
            <w:r>
              <w:rPr>
                <w:rFonts w:hint="eastAsia" w:ascii="宋体" w:hAnsi="宋体" w:eastAsia="宋体" w:cs="宋体"/>
                <w:color w:val="000000"/>
              </w:rPr>
              <w:t>1、矿区雨水排放系统不完善，生产附属区域有物资无序堆放现象；局部道路未硬化，有扬尘；矿区标识牌不全，不规范；2、未建立能耗体系，未进行能耗核算；3、地质灾害监测点布置不合理，监测频率不够，标识不醒目，警示牌不规范，数量不够；4、生活垃圾自行填埋处置，未按环保竣工验收意见送往指定地点处置。</w:t>
            </w:r>
          </w:p>
        </w:tc>
        <w:tc>
          <w:tcPr>
            <w:tcW w:w="31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eastAsia="宋体" w:cs="宋体"/>
                <w:color w:val="000000"/>
              </w:rPr>
            </w:pPr>
            <w:r>
              <w:rPr>
                <w:rFonts w:hint="eastAsia" w:ascii="宋体" w:hAnsi="宋体" w:eastAsia="宋体" w:cs="宋体"/>
                <w:color w:val="000000"/>
              </w:rPr>
              <w:t>1、按绿色矿山建设标准完善矿区雨水排放系统；规范矿区物资的堆放；硬化矿区道路；2、补足标示标牌的数量并规范设置；3、进行能耗核算建立能耗体系；4、规范地质灾害监测点的设置，加强监测频率；5、规范生活垃圾的处置。</w:t>
            </w:r>
          </w:p>
        </w:tc>
        <w:tc>
          <w:tcPr>
            <w:tcW w:w="55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eastAsia="宋体" w:cs="宋体"/>
                <w:color w:val="000000"/>
              </w:rPr>
            </w:pPr>
            <w:r>
              <w:rPr>
                <w:rFonts w:hint="eastAsia" w:ascii="宋体" w:hAnsi="宋体" w:eastAsia="宋体" w:cs="宋体"/>
                <w:color w:val="000000"/>
              </w:rPr>
              <w:t>依据《内蒙古自治区绿色矿山名录管理办法（试行）》第十一条，纳入绿色矿山名录的采矿权人应当持续开展绿色矿山维护，确保相关指标符合绿色矿山建设要求。</w:t>
            </w:r>
          </w:p>
        </w:tc>
        <w:tc>
          <w:tcPr>
            <w:tcW w:w="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eastAsia="宋体" w:cs="宋体"/>
                <w:color w:val="000000"/>
              </w:rPr>
            </w:pPr>
            <w:r>
              <w:rPr>
                <w:rFonts w:hint="eastAsia" w:ascii="宋体" w:hAnsi="宋体" w:eastAsia="宋体" w:cs="宋体"/>
                <w:color w:val="000000"/>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2145" w:hRule="atLeast"/>
        </w:trPr>
        <w:tc>
          <w:tcPr>
            <w:tcW w:w="7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eastAsia="宋体" w:cs="宋体"/>
                <w:color w:val="000000"/>
              </w:rPr>
            </w:pPr>
            <w:r>
              <w:rPr>
                <w:rFonts w:hint="eastAsia" w:ascii="宋体" w:hAnsi="宋体" w:eastAsia="宋体" w:cs="宋体"/>
                <w:color w:val="000000"/>
              </w:rPr>
              <w:t>13</w:t>
            </w:r>
          </w:p>
        </w:tc>
        <w:tc>
          <w:tcPr>
            <w:tcW w:w="22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eastAsia="宋体" w:cs="宋体"/>
                <w:color w:val="000000"/>
              </w:rPr>
            </w:pPr>
            <w:r>
              <w:rPr>
                <w:rFonts w:hint="eastAsia" w:ascii="宋体" w:hAnsi="宋体" w:eastAsia="宋体" w:cs="宋体"/>
                <w:color w:val="000000"/>
              </w:rPr>
              <w:t>奈曼旗白音昌小椴木沟麦饭石矿</w:t>
            </w:r>
          </w:p>
        </w:tc>
        <w:tc>
          <w:tcPr>
            <w:tcW w:w="10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eastAsia="宋体" w:cs="宋体"/>
                <w:color w:val="000000"/>
              </w:rPr>
            </w:pPr>
            <w:r>
              <w:rPr>
                <w:rFonts w:hint="eastAsia" w:ascii="宋体" w:hAnsi="宋体" w:eastAsia="宋体" w:cs="宋体"/>
                <w:color w:val="000000"/>
              </w:rPr>
              <w:t>0.0103</w:t>
            </w:r>
          </w:p>
        </w:tc>
        <w:tc>
          <w:tcPr>
            <w:tcW w:w="13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eastAsia="宋体" w:cs="宋体"/>
                <w:color w:val="000000"/>
              </w:rPr>
            </w:pPr>
            <w:r>
              <w:rPr>
                <w:rFonts w:hint="eastAsia" w:ascii="宋体" w:hAnsi="宋体" w:eastAsia="宋体" w:cs="宋体"/>
                <w:color w:val="000000"/>
              </w:rPr>
              <w:t>麦饭石</w:t>
            </w:r>
          </w:p>
        </w:tc>
        <w:tc>
          <w:tcPr>
            <w:tcW w:w="19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eastAsia="宋体" w:cs="宋体"/>
                <w:color w:val="000000"/>
              </w:rPr>
            </w:pPr>
            <w:r>
              <w:rPr>
                <w:rFonts w:hint="eastAsia" w:ascii="宋体" w:hAnsi="宋体" w:eastAsia="宋体" w:cs="宋体"/>
                <w:color w:val="000000"/>
              </w:rPr>
              <w:t>内蒙古第四水文地质工程勘查有限责任公司</w:t>
            </w:r>
          </w:p>
        </w:tc>
        <w:tc>
          <w:tcPr>
            <w:tcW w:w="16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eastAsia="宋体" w:cs="宋体"/>
                <w:color w:val="000000"/>
              </w:rPr>
            </w:pPr>
            <w:r>
              <w:rPr>
                <w:rFonts w:hint="eastAsia" w:ascii="宋体" w:hAnsi="宋体" w:eastAsia="宋体" w:cs="宋体"/>
                <w:color w:val="000000"/>
              </w:rPr>
              <w:t>2019年9月26日</w:t>
            </w: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eastAsia="宋体" w:cs="宋体"/>
                <w:color w:val="000000"/>
              </w:rPr>
            </w:pPr>
            <w:r>
              <w:rPr>
                <w:rFonts w:hint="eastAsia" w:ascii="宋体" w:hAnsi="宋体" w:eastAsia="宋体" w:cs="宋体"/>
                <w:color w:val="000000"/>
              </w:rPr>
              <w:t>80</w:t>
            </w:r>
          </w:p>
        </w:tc>
        <w:tc>
          <w:tcPr>
            <w:tcW w:w="3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eastAsia="宋体" w:cs="宋体"/>
                <w:color w:val="000000"/>
              </w:rPr>
            </w:pPr>
            <w:r>
              <w:rPr>
                <w:rFonts w:hint="eastAsia" w:ascii="宋体" w:hAnsi="宋体" w:eastAsia="宋体" w:cs="宋体"/>
                <w:color w:val="000000"/>
              </w:rPr>
              <w:t>1、局部危岩体未及时清理，废石堆局部存在高陡边坡，覆土绿化不彻底；2、表土保存措施不当；3、未按治理方案要求设置地质灾害监测点，监测内容及记录不规范；4、未建立能耗管理体系；5、矿区标识牌及警示牌数量不足，不规范。</w:t>
            </w:r>
          </w:p>
        </w:tc>
        <w:tc>
          <w:tcPr>
            <w:tcW w:w="31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eastAsia="宋体" w:cs="宋体"/>
                <w:color w:val="000000"/>
              </w:rPr>
            </w:pPr>
            <w:r>
              <w:rPr>
                <w:rFonts w:hint="eastAsia" w:ascii="宋体" w:hAnsi="宋体" w:eastAsia="宋体" w:cs="宋体"/>
                <w:color w:val="000000"/>
              </w:rPr>
              <w:t>1、按绿色矿山建设标准对危岩进行治理；对废石堆高陡边坡进行治理，加强绿化工程；2、规范表土的保存措施；3、按要求设置地质灾害监测点，规范监测内容；4、建立能耗体系；5、补助标示标牌的数量并规范设置。</w:t>
            </w:r>
          </w:p>
        </w:tc>
        <w:tc>
          <w:tcPr>
            <w:tcW w:w="55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eastAsia="宋体" w:cs="宋体"/>
                <w:color w:val="000000"/>
              </w:rPr>
            </w:pPr>
            <w:r>
              <w:rPr>
                <w:rFonts w:hint="eastAsia" w:ascii="宋体" w:hAnsi="宋体" w:eastAsia="宋体" w:cs="宋体"/>
                <w:color w:val="000000"/>
              </w:rPr>
              <w:t>依据《内蒙古自治区绿色矿山名录管理办法（试行）》第十一条，纳入绿色矿山名录的采矿权人应当持续开展绿色矿山维护，确保相关指标符合绿色矿山建设要求。</w:t>
            </w:r>
          </w:p>
        </w:tc>
        <w:tc>
          <w:tcPr>
            <w:tcW w:w="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eastAsia="宋体" w:cs="宋体"/>
                <w:color w:val="000000"/>
              </w:rPr>
            </w:pPr>
            <w:r>
              <w:rPr>
                <w:rFonts w:hint="eastAsia" w:ascii="宋体" w:hAnsi="宋体" w:eastAsia="宋体" w:cs="宋体"/>
                <w:color w:val="000000"/>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2700" w:hRule="atLeast"/>
        </w:trPr>
        <w:tc>
          <w:tcPr>
            <w:tcW w:w="7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eastAsia="宋体" w:cs="宋体"/>
                <w:color w:val="000000"/>
              </w:rPr>
            </w:pPr>
            <w:r>
              <w:rPr>
                <w:rFonts w:hint="eastAsia" w:ascii="宋体" w:hAnsi="宋体" w:eastAsia="宋体" w:cs="宋体"/>
                <w:color w:val="000000"/>
              </w:rPr>
              <w:t>14</w:t>
            </w:r>
          </w:p>
        </w:tc>
        <w:tc>
          <w:tcPr>
            <w:tcW w:w="22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eastAsia="宋体" w:cs="宋体"/>
                <w:color w:val="000000"/>
              </w:rPr>
            </w:pPr>
            <w:r>
              <w:rPr>
                <w:rFonts w:hint="eastAsia" w:ascii="宋体" w:hAnsi="宋体" w:eastAsia="宋体" w:cs="宋体"/>
                <w:color w:val="000000"/>
              </w:rPr>
              <w:t>内蒙古平庄能源股份有限公司风水沟煤矿</w:t>
            </w:r>
          </w:p>
        </w:tc>
        <w:tc>
          <w:tcPr>
            <w:tcW w:w="10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eastAsia="宋体" w:cs="宋体"/>
                <w:color w:val="000000"/>
              </w:rPr>
            </w:pPr>
            <w:r>
              <w:rPr>
                <w:rFonts w:hint="eastAsia" w:ascii="宋体" w:hAnsi="宋体" w:eastAsia="宋体" w:cs="宋体"/>
                <w:color w:val="000000"/>
              </w:rPr>
              <w:t>7.7495</w:t>
            </w:r>
          </w:p>
        </w:tc>
        <w:tc>
          <w:tcPr>
            <w:tcW w:w="13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eastAsia="宋体" w:cs="宋体"/>
                <w:color w:val="000000"/>
              </w:rPr>
            </w:pPr>
            <w:r>
              <w:rPr>
                <w:rFonts w:hint="eastAsia" w:ascii="宋体" w:hAnsi="宋体" w:eastAsia="宋体" w:cs="宋体"/>
                <w:color w:val="000000"/>
              </w:rPr>
              <w:t>煤</w:t>
            </w:r>
          </w:p>
        </w:tc>
        <w:tc>
          <w:tcPr>
            <w:tcW w:w="19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eastAsia="宋体" w:cs="宋体"/>
                <w:color w:val="000000"/>
              </w:rPr>
            </w:pPr>
            <w:r>
              <w:rPr>
                <w:rFonts w:hint="eastAsia" w:ascii="宋体" w:hAnsi="宋体" w:eastAsia="宋体" w:cs="宋体"/>
                <w:color w:val="000000"/>
              </w:rPr>
              <w:t>内蒙古赤峰地质矿产勘查开发有限责任公司</w:t>
            </w:r>
          </w:p>
        </w:tc>
        <w:tc>
          <w:tcPr>
            <w:tcW w:w="16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eastAsia="宋体" w:cs="宋体"/>
                <w:color w:val="000000"/>
              </w:rPr>
            </w:pPr>
            <w:r>
              <w:rPr>
                <w:rFonts w:hint="eastAsia" w:ascii="宋体" w:hAnsi="宋体" w:eastAsia="宋体" w:cs="宋体"/>
                <w:color w:val="000000"/>
              </w:rPr>
              <w:t>2018年12月13日</w:t>
            </w: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eastAsia="宋体" w:cs="宋体"/>
                <w:color w:val="000000"/>
              </w:rPr>
            </w:pPr>
            <w:r>
              <w:rPr>
                <w:rFonts w:hint="eastAsia" w:ascii="宋体" w:hAnsi="宋体" w:eastAsia="宋体" w:cs="宋体"/>
                <w:color w:val="000000"/>
              </w:rPr>
              <w:t>78.5</w:t>
            </w:r>
          </w:p>
        </w:tc>
        <w:tc>
          <w:tcPr>
            <w:tcW w:w="3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eastAsia="宋体" w:cs="宋体"/>
                <w:color w:val="000000"/>
              </w:rPr>
            </w:pPr>
            <w:r>
              <w:rPr>
                <w:rFonts w:hint="eastAsia" w:ascii="宋体" w:hAnsi="宋体" w:eastAsia="宋体" w:cs="宋体"/>
                <w:color w:val="000000"/>
              </w:rPr>
              <w:t>1、矿区标牌不足；2、科研资金投入不足，生产工艺数控程度不够；3、塌陷区存在地裂缝未及时治理，网围栏布局不合理，地质灾害监测点不足，布局不合理，监测记录不规范；4、未按治理方案进行地下水水位、水质监测工作。</w:t>
            </w:r>
          </w:p>
        </w:tc>
        <w:tc>
          <w:tcPr>
            <w:tcW w:w="31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eastAsia="宋体" w:cs="宋体"/>
                <w:color w:val="000000"/>
              </w:rPr>
            </w:pPr>
            <w:r>
              <w:rPr>
                <w:rFonts w:hint="eastAsia" w:ascii="宋体" w:hAnsi="宋体" w:eastAsia="宋体" w:cs="宋体"/>
                <w:color w:val="000000"/>
              </w:rPr>
              <w:t>1、按绿色矿山建设标准补足矿区标识标牌；2、加强矿山科研资金的投入，提高生产工业数控程度；3、及时对地裂缝进行回填；4、合理设置塌陷区网围栏，合理布局地质灾害监测点并补足监测点数量；定期进行监测、巡查，做好日常监测记录；5、按方案要求完成地下水水位、水质监测年度工作。</w:t>
            </w:r>
          </w:p>
        </w:tc>
        <w:tc>
          <w:tcPr>
            <w:tcW w:w="55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eastAsia="宋体" w:cs="宋体"/>
                <w:color w:val="000000"/>
              </w:rPr>
            </w:pPr>
            <w:r>
              <w:rPr>
                <w:rFonts w:hint="eastAsia" w:ascii="宋体" w:hAnsi="宋体" w:eastAsia="宋体" w:cs="宋体"/>
                <w:color w:val="000000"/>
              </w:rPr>
              <w:t>依据《内蒙古自治区绿色矿山名录管理办法（试行）》第十一条，纳入绿色矿山名录的采矿权人应当持续开展绿色矿山维护，确保相关指标符合绿色矿山建设要求。</w:t>
            </w:r>
          </w:p>
        </w:tc>
        <w:tc>
          <w:tcPr>
            <w:tcW w:w="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eastAsia="宋体" w:cs="宋体"/>
                <w:color w:val="000000"/>
              </w:rPr>
            </w:pPr>
            <w:r>
              <w:rPr>
                <w:rFonts w:hint="eastAsia" w:ascii="宋体" w:hAnsi="宋体" w:eastAsia="宋体" w:cs="宋体"/>
                <w:color w:val="000000"/>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539" w:hRule="atLeast"/>
        </w:trPr>
        <w:tc>
          <w:tcPr>
            <w:tcW w:w="7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eastAsia="宋体" w:cs="宋体"/>
                <w:color w:val="000000"/>
              </w:rPr>
            </w:pPr>
          </w:p>
        </w:tc>
        <w:tc>
          <w:tcPr>
            <w:tcW w:w="22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eastAsia="宋体" w:cs="宋体"/>
                <w:color w:val="000000"/>
              </w:rPr>
            </w:pPr>
          </w:p>
        </w:tc>
        <w:tc>
          <w:tcPr>
            <w:tcW w:w="10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eastAsia="宋体" w:cs="宋体"/>
                <w:color w:val="000000"/>
              </w:rPr>
            </w:pPr>
          </w:p>
        </w:tc>
        <w:tc>
          <w:tcPr>
            <w:tcW w:w="13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eastAsia="宋体" w:cs="宋体"/>
                <w:color w:val="000000"/>
              </w:rPr>
            </w:pPr>
          </w:p>
        </w:tc>
        <w:tc>
          <w:tcPr>
            <w:tcW w:w="19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eastAsia="宋体" w:cs="宋体"/>
                <w:color w:val="000000"/>
              </w:rPr>
            </w:pPr>
          </w:p>
        </w:tc>
        <w:tc>
          <w:tcPr>
            <w:tcW w:w="16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eastAsia="宋体" w:cs="宋体"/>
                <w:color w:val="000000"/>
              </w:rPr>
            </w:pP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eastAsia="宋体" w:cs="宋体"/>
                <w:color w:val="000000"/>
              </w:rPr>
            </w:pPr>
          </w:p>
        </w:tc>
        <w:tc>
          <w:tcPr>
            <w:tcW w:w="3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eastAsia="宋体" w:cs="宋体"/>
                <w:color w:val="000000"/>
              </w:rPr>
            </w:pPr>
          </w:p>
        </w:tc>
        <w:tc>
          <w:tcPr>
            <w:tcW w:w="31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eastAsia="宋体" w:cs="宋体"/>
                <w:color w:val="000000"/>
              </w:rPr>
            </w:pPr>
          </w:p>
        </w:tc>
        <w:tc>
          <w:tcPr>
            <w:tcW w:w="55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eastAsia="宋体" w:cs="宋体"/>
                <w:color w:val="000000"/>
              </w:rPr>
            </w:pPr>
          </w:p>
        </w:tc>
        <w:tc>
          <w:tcPr>
            <w:tcW w:w="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eastAsia="宋体" w:cs="宋体"/>
                <w:color w:val="00000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539" w:hRule="atLeast"/>
        </w:trPr>
        <w:tc>
          <w:tcPr>
            <w:tcW w:w="7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eastAsia="宋体" w:cs="宋体"/>
                <w:color w:val="000000"/>
              </w:rPr>
            </w:pPr>
          </w:p>
        </w:tc>
        <w:tc>
          <w:tcPr>
            <w:tcW w:w="22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eastAsia="宋体" w:cs="宋体"/>
                <w:color w:val="000000"/>
              </w:rPr>
            </w:pPr>
          </w:p>
        </w:tc>
        <w:tc>
          <w:tcPr>
            <w:tcW w:w="10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eastAsia="宋体" w:cs="宋体"/>
                <w:color w:val="000000"/>
              </w:rPr>
            </w:pPr>
          </w:p>
        </w:tc>
        <w:tc>
          <w:tcPr>
            <w:tcW w:w="13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eastAsia="宋体" w:cs="宋体"/>
                <w:color w:val="000000"/>
              </w:rPr>
            </w:pPr>
          </w:p>
        </w:tc>
        <w:tc>
          <w:tcPr>
            <w:tcW w:w="19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eastAsia="宋体" w:cs="宋体"/>
                <w:color w:val="000000"/>
              </w:rPr>
            </w:pPr>
          </w:p>
        </w:tc>
        <w:tc>
          <w:tcPr>
            <w:tcW w:w="16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eastAsia="宋体" w:cs="宋体"/>
                <w:color w:val="000000"/>
              </w:rPr>
            </w:pP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eastAsia="宋体" w:cs="宋体"/>
                <w:color w:val="000000"/>
              </w:rPr>
            </w:pPr>
          </w:p>
        </w:tc>
        <w:tc>
          <w:tcPr>
            <w:tcW w:w="3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eastAsia="宋体" w:cs="宋体"/>
                <w:color w:val="000000"/>
              </w:rPr>
            </w:pPr>
          </w:p>
        </w:tc>
        <w:tc>
          <w:tcPr>
            <w:tcW w:w="31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eastAsia="宋体" w:cs="宋体"/>
                <w:color w:val="000000"/>
              </w:rPr>
            </w:pPr>
          </w:p>
        </w:tc>
        <w:tc>
          <w:tcPr>
            <w:tcW w:w="55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eastAsia="宋体" w:cs="宋体"/>
                <w:color w:val="000000"/>
              </w:rPr>
            </w:pPr>
          </w:p>
        </w:tc>
        <w:tc>
          <w:tcPr>
            <w:tcW w:w="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eastAsia="宋体" w:cs="宋体"/>
                <w:color w:val="00000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539" w:hRule="atLeast"/>
        </w:trPr>
        <w:tc>
          <w:tcPr>
            <w:tcW w:w="765"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jc w:val="center"/>
              <w:textAlignment w:val="center"/>
              <w:rPr>
                <w:rFonts w:ascii="宋体" w:hAnsi="宋体" w:eastAsia="宋体" w:cs="宋体"/>
                <w:color w:val="000000"/>
              </w:rPr>
            </w:pPr>
            <w:r>
              <w:rPr>
                <w:rFonts w:hint="eastAsia" w:ascii="宋体" w:hAnsi="宋体" w:eastAsia="宋体" w:cs="宋体"/>
                <w:color w:val="000000"/>
              </w:rPr>
              <w:t>序号</w:t>
            </w:r>
          </w:p>
        </w:tc>
        <w:tc>
          <w:tcPr>
            <w:tcW w:w="2265"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jc w:val="center"/>
              <w:textAlignment w:val="center"/>
              <w:rPr>
                <w:rFonts w:ascii="宋体" w:hAnsi="宋体" w:eastAsia="宋体" w:cs="宋体"/>
                <w:color w:val="000000"/>
              </w:rPr>
            </w:pPr>
            <w:r>
              <w:rPr>
                <w:rFonts w:hint="eastAsia" w:ascii="宋体" w:hAnsi="宋体" w:eastAsia="宋体" w:cs="宋体"/>
                <w:color w:val="000000"/>
              </w:rPr>
              <w:t>矿山名称</w:t>
            </w:r>
          </w:p>
        </w:tc>
        <w:tc>
          <w:tcPr>
            <w:tcW w:w="1005"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jc w:val="center"/>
              <w:textAlignment w:val="center"/>
              <w:rPr>
                <w:rFonts w:ascii="宋体" w:hAnsi="宋体" w:eastAsia="宋体" w:cs="宋体"/>
                <w:color w:val="000000"/>
              </w:rPr>
            </w:pPr>
            <w:r>
              <w:rPr>
                <w:rFonts w:hint="eastAsia" w:ascii="宋体" w:hAnsi="宋体" w:eastAsia="宋体" w:cs="宋体"/>
                <w:color w:val="000000"/>
              </w:rPr>
              <w:t>矿区面积（km²）</w:t>
            </w:r>
          </w:p>
        </w:tc>
        <w:tc>
          <w:tcPr>
            <w:tcW w:w="1320"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jc w:val="center"/>
              <w:textAlignment w:val="center"/>
              <w:rPr>
                <w:rFonts w:ascii="宋体" w:hAnsi="宋体" w:eastAsia="宋体" w:cs="宋体"/>
                <w:color w:val="000000"/>
              </w:rPr>
            </w:pPr>
            <w:r>
              <w:rPr>
                <w:rFonts w:hint="eastAsia" w:ascii="宋体" w:hAnsi="宋体" w:eastAsia="宋体" w:cs="宋体"/>
                <w:color w:val="000000"/>
              </w:rPr>
              <w:t>开采矿种</w:t>
            </w:r>
          </w:p>
        </w:tc>
        <w:tc>
          <w:tcPr>
            <w:tcW w:w="1965"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jc w:val="center"/>
              <w:textAlignment w:val="center"/>
              <w:rPr>
                <w:rFonts w:ascii="宋体" w:hAnsi="宋体" w:eastAsia="宋体" w:cs="宋体"/>
                <w:color w:val="000000"/>
              </w:rPr>
            </w:pPr>
            <w:r>
              <w:rPr>
                <w:rFonts w:hint="eastAsia" w:ascii="宋体" w:hAnsi="宋体" w:eastAsia="宋体" w:cs="宋体"/>
                <w:color w:val="000000"/>
              </w:rPr>
              <w:t>第三方机构名称</w:t>
            </w:r>
          </w:p>
        </w:tc>
        <w:tc>
          <w:tcPr>
            <w:tcW w:w="1665"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jc w:val="center"/>
              <w:textAlignment w:val="center"/>
              <w:rPr>
                <w:rFonts w:ascii="宋体" w:hAnsi="宋体" w:eastAsia="宋体" w:cs="宋体"/>
                <w:color w:val="000000"/>
              </w:rPr>
            </w:pPr>
            <w:r>
              <w:rPr>
                <w:rFonts w:hint="eastAsia" w:ascii="宋体" w:hAnsi="宋体" w:eastAsia="宋体" w:cs="宋体"/>
                <w:color w:val="000000"/>
              </w:rPr>
              <w:t>现场评估时间</w:t>
            </w:r>
          </w:p>
        </w:tc>
        <w:tc>
          <w:tcPr>
            <w:tcW w:w="795"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jc w:val="center"/>
              <w:textAlignment w:val="center"/>
              <w:rPr>
                <w:rFonts w:ascii="宋体" w:hAnsi="宋体" w:eastAsia="宋体" w:cs="宋体"/>
                <w:color w:val="000000"/>
              </w:rPr>
            </w:pPr>
            <w:r>
              <w:rPr>
                <w:rFonts w:hint="eastAsia" w:ascii="宋体" w:hAnsi="宋体" w:eastAsia="宋体" w:cs="宋体"/>
                <w:color w:val="000000"/>
              </w:rPr>
              <w:t>指标得分</w:t>
            </w:r>
          </w:p>
        </w:tc>
        <w:tc>
          <w:tcPr>
            <w:tcW w:w="3225"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jc w:val="center"/>
              <w:textAlignment w:val="center"/>
              <w:rPr>
                <w:rFonts w:ascii="宋体" w:hAnsi="宋体" w:eastAsia="宋体" w:cs="宋体"/>
                <w:color w:val="000000"/>
              </w:rPr>
            </w:pPr>
            <w:r>
              <w:rPr>
                <w:rFonts w:hint="eastAsia" w:ascii="宋体" w:hAnsi="宋体" w:eastAsia="宋体" w:cs="宋体"/>
                <w:color w:val="000000"/>
              </w:rPr>
              <w:t>存在的问题</w:t>
            </w:r>
          </w:p>
        </w:tc>
        <w:tc>
          <w:tcPr>
            <w:tcW w:w="3154"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jc w:val="center"/>
              <w:textAlignment w:val="center"/>
              <w:rPr>
                <w:rFonts w:ascii="宋体" w:hAnsi="宋体" w:eastAsia="宋体" w:cs="宋体"/>
                <w:color w:val="000000"/>
              </w:rPr>
            </w:pPr>
            <w:r>
              <w:rPr>
                <w:rFonts w:hint="eastAsia" w:ascii="宋体" w:hAnsi="宋体" w:eastAsia="宋体" w:cs="宋体"/>
                <w:color w:val="000000"/>
              </w:rPr>
              <w:t>整改建议</w:t>
            </w:r>
          </w:p>
        </w:tc>
        <w:tc>
          <w:tcPr>
            <w:tcW w:w="5584"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jc w:val="center"/>
              <w:textAlignment w:val="center"/>
              <w:rPr>
                <w:rFonts w:ascii="宋体" w:hAnsi="宋体" w:eastAsia="宋体" w:cs="宋体"/>
                <w:color w:val="000000"/>
              </w:rPr>
            </w:pPr>
            <w:r>
              <w:rPr>
                <w:rFonts w:hint="eastAsia" w:ascii="宋体" w:hAnsi="宋体" w:eastAsia="宋体" w:cs="宋体"/>
                <w:color w:val="000000"/>
              </w:rPr>
              <w:t>整改依据</w:t>
            </w:r>
          </w:p>
        </w:tc>
        <w:tc>
          <w:tcPr>
            <w:tcW w:w="945"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jc w:val="center"/>
              <w:textAlignment w:val="center"/>
              <w:rPr>
                <w:rFonts w:ascii="宋体" w:hAnsi="宋体" w:eastAsia="宋体" w:cs="宋体"/>
                <w:color w:val="000000"/>
              </w:rPr>
            </w:pPr>
            <w:r>
              <w:rPr>
                <w:rFonts w:hint="eastAsia" w:ascii="宋体" w:hAnsi="宋体" w:eastAsia="宋体" w:cs="宋体"/>
                <w:color w:val="000000"/>
              </w:rPr>
              <w:t>是否需要限期整改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2070" w:hRule="atLeast"/>
        </w:trPr>
        <w:tc>
          <w:tcPr>
            <w:tcW w:w="7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eastAsia="宋体" w:cs="宋体"/>
                <w:color w:val="000000"/>
              </w:rPr>
            </w:pPr>
            <w:r>
              <w:rPr>
                <w:rFonts w:hint="eastAsia" w:ascii="宋体" w:hAnsi="宋体" w:eastAsia="宋体" w:cs="宋体"/>
                <w:color w:val="000000"/>
              </w:rPr>
              <w:t>15</w:t>
            </w:r>
          </w:p>
        </w:tc>
        <w:tc>
          <w:tcPr>
            <w:tcW w:w="22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eastAsia="宋体" w:cs="宋体"/>
                <w:color w:val="000000"/>
              </w:rPr>
            </w:pPr>
            <w:r>
              <w:rPr>
                <w:rFonts w:hint="eastAsia" w:ascii="宋体" w:hAnsi="宋体" w:eastAsia="宋体" w:cs="宋体"/>
                <w:color w:val="000000"/>
              </w:rPr>
              <w:t>赤峰市利拓矿业有限公司林西县边家大院铅锌银矿</w:t>
            </w:r>
          </w:p>
        </w:tc>
        <w:tc>
          <w:tcPr>
            <w:tcW w:w="10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eastAsia="宋体" w:cs="宋体"/>
                <w:color w:val="000000"/>
              </w:rPr>
            </w:pPr>
            <w:r>
              <w:rPr>
                <w:rFonts w:hint="eastAsia" w:ascii="宋体" w:hAnsi="宋体" w:eastAsia="宋体" w:cs="宋体"/>
                <w:color w:val="000000"/>
              </w:rPr>
              <w:t>1.501</w:t>
            </w:r>
          </w:p>
        </w:tc>
        <w:tc>
          <w:tcPr>
            <w:tcW w:w="13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eastAsia="宋体" w:cs="宋体"/>
                <w:color w:val="000000"/>
              </w:rPr>
            </w:pPr>
            <w:r>
              <w:rPr>
                <w:rFonts w:hint="eastAsia" w:ascii="宋体" w:hAnsi="宋体" w:eastAsia="宋体" w:cs="宋体"/>
                <w:color w:val="000000"/>
              </w:rPr>
              <w:t>银、铅、锌矿</w:t>
            </w:r>
          </w:p>
        </w:tc>
        <w:tc>
          <w:tcPr>
            <w:tcW w:w="19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eastAsia="宋体" w:cs="宋体"/>
                <w:color w:val="000000"/>
              </w:rPr>
            </w:pPr>
            <w:r>
              <w:rPr>
                <w:rFonts w:hint="eastAsia" w:ascii="宋体" w:hAnsi="宋体" w:eastAsia="宋体" w:cs="宋体"/>
                <w:color w:val="000000"/>
              </w:rPr>
              <w:t>内蒙古地质环境学会</w:t>
            </w:r>
          </w:p>
        </w:tc>
        <w:tc>
          <w:tcPr>
            <w:tcW w:w="16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eastAsia="宋体" w:cs="宋体"/>
                <w:color w:val="000000"/>
              </w:rPr>
            </w:pPr>
            <w:r>
              <w:rPr>
                <w:rFonts w:hint="eastAsia" w:ascii="宋体" w:hAnsi="宋体" w:eastAsia="宋体" w:cs="宋体"/>
                <w:color w:val="000000"/>
              </w:rPr>
              <w:t>2018年12月3日</w:t>
            </w: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eastAsia="宋体" w:cs="宋体"/>
                <w:color w:val="000000"/>
              </w:rPr>
            </w:pPr>
            <w:r>
              <w:rPr>
                <w:rFonts w:hint="eastAsia" w:ascii="宋体" w:hAnsi="宋体" w:eastAsia="宋体" w:cs="宋体"/>
                <w:color w:val="000000"/>
              </w:rPr>
              <w:t>85.9</w:t>
            </w:r>
          </w:p>
        </w:tc>
        <w:tc>
          <w:tcPr>
            <w:tcW w:w="3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eastAsia="宋体" w:cs="宋体"/>
                <w:color w:val="000000"/>
              </w:rPr>
            </w:pPr>
            <w:r>
              <w:rPr>
                <w:rFonts w:hint="eastAsia" w:ascii="宋体" w:hAnsi="宋体" w:eastAsia="宋体" w:cs="宋体"/>
                <w:color w:val="000000"/>
              </w:rPr>
              <w:t>1、环境及地质灾害监测点建设不规范，监测点布局不合理，数量不足，1号工业场地西北侧见有地裂缝；2、环境与地质灾害监测记录不规范；3、尾矿坝体外边坡未覆土、绿化；4、排废石平台警示牌不足，地质灾害预测塌陷区未设置网围栏及警示牌。</w:t>
            </w:r>
          </w:p>
        </w:tc>
        <w:tc>
          <w:tcPr>
            <w:tcW w:w="31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eastAsia="宋体" w:cs="宋体"/>
                <w:color w:val="000000"/>
              </w:rPr>
            </w:pPr>
            <w:r>
              <w:rPr>
                <w:rFonts w:hint="eastAsia" w:ascii="宋体" w:hAnsi="宋体" w:eastAsia="宋体" w:cs="宋体"/>
                <w:color w:val="000000"/>
              </w:rPr>
              <w:t>1、按绿色矿山建设标准补足环境及地质环境监测点数量并规范设置；对地裂缝进行回填；2、规范环境及地质灾害监测记录；3、对尾矿坝体外边坡进行覆土、绿化；4、增加排废石平台警示牌数量；在预测塌陷区设置网围栏及警示牌。</w:t>
            </w:r>
          </w:p>
        </w:tc>
        <w:tc>
          <w:tcPr>
            <w:tcW w:w="55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eastAsia="宋体" w:cs="宋体"/>
                <w:color w:val="000000"/>
              </w:rPr>
            </w:pPr>
            <w:r>
              <w:rPr>
                <w:rFonts w:hint="eastAsia" w:ascii="宋体" w:hAnsi="宋体" w:eastAsia="宋体" w:cs="宋体"/>
                <w:color w:val="000000"/>
              </w:rPr>
              <w:t>依据《内蒙古自治区绿色矿山名录管理办法（试行）》第十一条，纳入绿色矿山名录的采矿权人应当持续开展绿色矿山维护，确保相关指标符合绿色矿山建设要求。</w:t>
            </w:r>
          </w:p>
        </w:tc>
        <w:tc>
          <w:tcPr>
            <w:tcW w:w="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eastAsia="宋体" w:cs="宋体"/>
                <w:color w:val="000000"/>
              </w:rPr>
            </w:pPr>
            <w:r>
              <w:rPr>
                <w:rFonts w:hint="eastAsia" w:ascii="宋体" w:hAnsi="宋体" w:eastAsia="宋体" w:cs="宋体"/>
                <w:color w:val="000000"/>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915" w:hRule="atLeast"/>
        </w:trPr>
        <w:tc>
          <w:tcPr>
            <w:tcW w:w="7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eastAsia="宋体" w:cs="宋体"/>
                <w:color w:val="000000"/>
              </w:rPr>
            </w:pPr>
            <w:r>
              <w:rPr>
                <w:rFonts w:hint="eastAsia" w:ascii="宋体" w:hAnsi="宋体" w:eastAsia="宋体" w:cs="宋体"/>
                <w:color w:val="000000"/>
              </w:rPr>
              <w:t>16</w:t>
            </w:r>
          </w:p>
        </w:tc>
        <w:tc>
          <w:tcPr>
            <w:tcW w:w="22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eastAsia="宋体" w:cs="宋体"/>
                <w:color w:val="000000"/>
              </w:rPr>
            </w:pPr>
            <w:r>
              <w:rPr>
                <w:rFonts w:hint="eastAsia" w:ascii="宋体" w:hAnsi="宋体" w:eastAsia="宋体" w:cs="宋体"/>
                <w:color w:val="000000"/>
              </w:rPr>
              <w:t>东乌珠穆沁旗阿尔哈达铅锌矿</w:t>
            </w:r>
          </w:p>
        </w:tc>
        <w:tc>
          <w:tcPr>
            <w:tcW w:w="10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eastAsia="宋体" w:cs="宋体"/>
                <w:color w:val="000000"/>
              </w:rPr>
            </w:pPr>
            <w:r>
              <w:rPr>
                <w:rFonts w:hint="eastAsia" w:ascii="宋体" w:hAnsi="宋体" w:eastAsia="宋体" w:cs="宋体"/>
                <w:color w:val="000000"/>
              </w:rPr>
              <w:t>0.6554</w:t>
            </w:r>
          </w:p>
        </w:tc>
        <w:tc>
          <w:tcPr>
            <w:tcW w:w="13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eastAsia="宋体" w:cs="宋体"/>
                <w:color w:val="000000"/>
              </w:rPr>
            </w:pPr>
            <w:r>
              <w:rPr>
                <w:rFonts w:hint="eastAsia" w:ascii="宋体" w:hAnsi="宋体" w:eastAsia="宋体" w:cs="宋体"/>
                <w:color w:val="000000"/>
              </w:rPr>
              <w:t>锌、铅</w:t>
            </w:r>
          </w:p>
        </w:tc>
        <w:tc>
          <w:tcPr>
            <w:tcW w:w="19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eastAsia="宋体" w:cs="宋体"/>
                <w:color w:val="000000"/>
              </w:rPr>
            </w:pPr>
            <w:r>
              <w:rPr>
                <w:rFonts w:hint="eastAsia" w:ascii="宋体" w:hAnsi="宋体" w:eastAsia="宋体" w:cs="宋体"/>
                <w:color w:val="000000"/>
              </w:rPr>
              <w:t>内蒙古自治区地质学会</w:t>
            </w:r>
          </w:p>
        </w:tc>
        <w:tc>
          <w:tcPr>
            <w:tcW w:w="16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eastAsia="宋体" w:cs="宋体"/>
                <w:color w:val="000000"/>
              </w:rPr>
            </w:pPr>
            <w:r>
              <w:rPr>
                <w:rFonts w:hint="eastAsia" w:ascii="宋体" w:hAnsi="宋体" w:eastAsia="宋体" w:cs="宋体"/>
                <w:color w:val="000000"/>
              </w:rPr>
              <w:t>2019年7月13日</w:t>
            </w: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eastAsia="宋体" w:cs="宋体"/>
                <w:color w:val="000000"/>
              </w:rPr>
            </w:pPr>
            <w:r>
              <w:rPr>
                <w:rFonts w:hint="eastAsia" w:ascii="宋体" w:hAnsi="宋体" w:eastAsia="宋体" w:cs="宋体"/>
                <w:color w:val="000000"/>
              </w:rPr>
              <w:t>96</w:t>
            </w:r>
          </w:p>
        </w:tc>
        <w:tc>
          <w:tcPr>
            <w:tcW w:w="3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eastAsia="宋体" w:cs="宋体"/>
                <w:color w:val="000000"/>
              </w:rPr>
            </w:pPr>
            <w:r>
              <w:rPr>
                <w:rFonts w:hint="eastAsia" w:ascii="宋体" w:hAnsi="宋体" w:eastAsia="宋体" w:cs="宋体"/>
                <w:color w:val="000000"/>
              </w:rPr>
              <w:t>1、加强副井广场渣堆边坡植被恢复；2、加强绿色矿山建设档案资料集中管理。</w:t>
            </w:r>
          </w:p>
        </w:tc>
        <w:tc>
          <w:tcPr>
            <w:tcW w:w="31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eastAsia="宋体" w:cs="宋体"/>
                <w:color w:val="000000"/>
              </w:rPr>
            </w:pPr>
            <w:r>
              <w:rPr>
                <w:rFonts w:hint="eastAsia" w:ascii="宋体" w:hAnsi="宋体" w:eastAsia="宋体" w:cs="宋体"/>
                <w:color w:val="000000"/>
              </w:rPr>
              <w:t>1、按绿色矿山建设标准对副井广场渣堆边坡植被恢复；2、集中管理绿色矿山建设档案资料。</w:t>
            </w:r>
          </w:p>
        </w:tc>
        <w:tc>
          <w:tcPr>
            <w:tcW w:w="55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eastAsia="宋体" w:cs="宋体"/>
                <w:color w:val="000000"/>
              </w:rPr>
            </w:pPr>
            <w:r>
              <w:rPr>
                <w:rFonts w:hint="eastAsia" w:ascii="宋体" w:hAnsi="宋体" w:eastAsia="宋体" w:cs="宋体"/>
                <w:color w:val="000000"/>
              </w:rPr>
              <w:t xml:space="preserve">依据《内蒙古自治区绿色矿山名录管理办法（试行）》第十一条，纳入绿色矿山名录的采矿权人应当持续开展绿色矿山维护，确保相关指标符合绿色矿山建设要求。  </w:t>
            </w:r>
          </w:p>
        </w:tc>
        <w:tc>
          <w:tcPr>
            <w:tcW w:w="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eastAsia="宋体" w:cs="宋体"/>
                <w:color w:val="000000"/>
              </w:rPr>
            </w:pPr>
            <w:r>
              <w:rPr>
                <w:rFonts w:hint="eastAsia" w:ascii="宋体" w:hAnsi="宋体" w:eastAsia="宋体" w:cs="宋体"/>
                <w:color w:val="000000"/>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1890" w:hRule="atLeast"/>
        </w:trPr>
        <w:tc>
          <w:tcPr>
            <w:tcW w:w="7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eastAsia="宋体" w:cs="宋体"/>
                <w:color w:val="000000"/>
              </w:rPr>
            </w:pPr>
            <w:r>
              <w:rPr>
                <w:rFonts w:hint="eastAsia" w:ascii="宋体" w:hAnsi="宋体" w:eastAsia="宋体" w:cs="宋体"/>
                <w:color w:val="000000"/>
              </w:rPr>
              <w:t>17</w:t>
            </w:r>
          </w:p>
        </w:tc>
        <w:tc>
          <w:tcPr>
            <w:tcW w:w="22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eastAsia="宋体" w:cs="宋体"/>
                <w:color w:val="000000"/>
              </w:rPr>
            </w:pPr>
            <w:r>
              <w:rPr>
                <w:rFonts w:hint="eastAsia" w:ascii="宋体" w:hAnsi="宋体" w:eastAsia="宋体" w:cs="宋体"/>
                <w:color w:val="000000"/>
              </w:rPr>
              <w:t>锡林郭勒盟乌兰图嘎煤炭有限公司锗矿</w:t>
            </w:r>
          </w:p>
        </w:tc>
        <w:tc>
          <w:tcPr>
            <w:tcW w:w="10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eastAsia="宋体" w:cs="宋体"/>
                <w:color w:val="000000"/>
              </w:rPr>
            </w:pPr>
            <w:r>
              <w:rPr>
                <w:rFonts w:hint="eastAsia" w:ascii="宋体" w:hAnsi="宋体" w:eastAsia="宋体" w:cs="宋体"/>
                <w:color w:val="000000"/>
              </w:rPr>
              <w:t>6.1653</w:t>
            </w:r>
          </w:p>
        </w:tc>
        <w:tc>
          <w:tcPr>
            <w:tcW w:w="13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eastAsia="宋体" w:cs="宋体"/>
                <w:color w:val="000000"/>
              </w:rPr>
            </w:pPr>
            <w:r>
              <w:rPr>
                <w:rFonts w:hint="eastAsia" w:ascii="宋体" w:hAnsi="宋体" w:eastAsia="宋体" w:cs="宋体"/>
                <w:color w:val="000000"/>
              </w:rPr>
              <w:t>锗矿、褐煤</w:t>
            </w:r>
          </w:p>
        </w:tc>
        <w:tc>
          <w:tcPr>
            <w:tcW w:w="19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eastAsia="宋体" w:cs="宋体"/>
                <w:color w:val="000000"/>
              </w:rPr>
            </w:pPr>
            <w:r>
              <w:rPr>
                <w:rFonts w:hint="eastAsia" w:ascii="宋体" w:hAnsi="宋体" w:eastAsia="宋体" w:cs="宋体"/>
                <w:color w:val="000000"/>
              </w:rPr>
              <w:t>内蒙古科瑞房地产土地资产评估有限公司</w:t>
            </w:r>
          </w:p>
        </w:tc>
        <w:tc>
          <w:tcPr>
            <w:tcW w:w="16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eastAsia="宋体" w:cs="宋体"/>
                <w:color w:val="000000"/>
              </w:rPr>
            </w:pPr>
            <w:r>
              <w:rPr>
                <w:rFonts w:hint="eastAsia" w:ascii="宋体" w:hAnsi="宋体" w:eastAsia="宋体" w:cs="宋体"/>
                <w:color w:val="000000"/>
              </w:rPr>
              <w:t>2019年12月13日</w:t>
            </w: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eastAsia="宋体" w:cs="宋体"/>
                <w:color w:val="000000"/>
              </w:rPr>
            </w:pPr>
            <w:r>
              <w:rPr>
                <w:rFonts w:hint="eastAsia" w:ascii="宋体" w:hAnsi="宋体" w:eastAsia="宋体" w:cs="宋体"/>
                <w:color w:val="000000"/>
              </w:rPr>
              <w:t>80.5</w:t>
            </w:r>
          </w:p>
        </w:tc>
        <w:tc>
          <w:tcPr>
            <w:tcW w:w="3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eastAsia="宋体" w:cs="宋体"/>
                <w:color w:val="000000"/>
              </w:rPr>
            </w:pPr>
            <w:r>
              <w:rPr>
                <w:rFonts w:hint="eastAsia" w:ascii="宋体" w:hAnsi="宋体" w:eastAsia="宋体" w:cs="宋体"/>
                <w:color w:val="000000"/>
              </w:rPr>
              <w:t>1、矿区主干道欠平整，道路泥土较大，扬尘需改善；2、矿区主干道、矿区内绿化美化不够；3、排土场边坡坡度偏大，有多处水冲沟；4、生产区标牌较少，应补充道路指示牌、安装警示牌；5、有废弃建筑物，应及时拆除；6、设备摆放欠整齐，定置化管理欠佳。</w:t>
            </w:r>
          </w:p>
        </w:tc>
        <w:tc>
          <w:tcPr>
            <w:tcW w:w="31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eastAsia="宋体" w:cs="宋体"/>
                <w:color w:val="000000"/>
              </w:rPr>
            </w:pPr>
            <w:r>
              <w:rPr>
                <w:rFonts w:hint="eastAsia" w:ascii="宋体" w:hAnsi="宋体" w:eastAsia="宋体" w:cs="宋体"/>
                <w:color w:val="000000"/>
              </w:rPr>
              <w:t>1、按绿色矿山建设标准平整矿区道路，治理道路扬尘；2、将强矿区主干道、矿区内绿化美化工作；3、对排土场边坡冲沟进行治理；4、补充道路指示牌、安装警示牌；5、及时拆除矿区内废弃建筑物；</w:t>
            </w:r>
          </w:p>
        </w:tc>
        <w:tc>
          <w:tcPr>
            <w:tcW w:w="55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eastAsia="宋体" w:cs="宋体"/>
                <w:color w:val="000000"/>
              </w:rPr>
            </w:pPr>
            <w:r>
              <w:rPr>
                <w:rFonts w:hint="eastAsia" w:ascii="宋体" w:hAnsi="宋体" w:eastAsia="宋体" w:cs="宋体"/>
                <w:color w:val="000000"/>
              </w:rPr>
              <w:t xml:space="preserve">依据《内蒙古自治区绿色矿山名录管理办法（试行）》第十一条，纳入绿色矿山名录的采矿权人应当持续开展绿色矿山维护，确保相关指标符合绿色矿山建设要求。 </w:t>
            </w:r>
          </w:p>
        </w:tc>
        <w:tc>
          <w:tcPr>
            <w:tcW w:w="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eastAsia="宋体" w:cs="宋体"/>
                <w:color w:val="000000"/>
              </w:rPr>
            </w:pPr>
            <w:r>
              <w:rPr>
                <w:rFonts w:hint="eastAsia" w:ascii="宋体" w:hAnsi="宋体" w:eastAsia="宋体" w:cs="宋体"/>
                <w:color w:val="000000"/>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1245" w:hRule="atLeast"/>
        </w:trPr>
        <w:tc>
          <w:tcPr>
            <w:tcW w:w="7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eastAsia="宋体" w:cs="宋体"/>
                <w:color w:val="000000"/>
              </w:rPr>
            </w:pPr>
            <w:r>
              <w:rPr>
                <w:rFonts w:hint="eastAsia" w:ascii="宋体" w:hAnsi="宋体" w:eastAsia="宋体" w:cs="宋体"/>
                <w:color w:val="000000"/>
              </w:rPr>
              <w:t>18</w:t>
            </w:r>
          </w:p>
        </w:tc>
        <w:tc>
          <w:tcPr>
            <w:tcW w:w="22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eastAsia="宋体" w:cs="宋体"/>
                <w:color w:val="000000"/>
              </w:rPr>
            </w:pPr>
            <w:r>
              <w:rPr>
                <w:rFonts w:hint="eastAsia" w:ascii="宋体" w:hAnsi="宋体" w:eastAsia="宋体" w:cs="宋体"/>
                <w:color w:val="000000"/>
              </w:rPr>
              <w:t>四子王旗乾磊矿业有限公司王府队饰面石材花岗岩矿</w:t>
            </w:r>
          </w:p>
        </w:tc>
        <w:tc>
          <w:tcPr>
            <w:tcW w:w="10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eastAsia="宋体" w:cs="宋体"/>
                <w:color w:val="000000"/>
              </w:rPr>
            </w:pPr>
            <w:r>
              <w:rPr>
                <w:rFonts w:hint="eastAsia" w:ascii="宋体" w:hAnsi="宋体" w:eastAsia="宋体" w:cs="宋体"/>
                <w:color w:val="000000"/>
              </w:rPr>
              <w:t>1.816</w:t>
            </w:r>
          </w:p>
        </w:tc>
        <w:tc>
          <w:tcPr>
            <w:tcW w:w="13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eastAsia="宋体" w:cs="宋体"/>
                <w:color w:val="000000"/>
              </w:rPr>
            </w:pPr>
            <w:r>
              <w:rPr>
                <w:rFonts w:hint="eastAsia" w:ascii="宋体" w:hAnsi="宋体" w:eastAsia="宋体" w:cs="宋体"/>
                <w:color w:val="000000"/>
              </w:rPr>
              <w:t>饰面用花岗岩</w:t>
            </w:r>
          </w:p>
        </w:tc>
        <w:tc>
          <w:tcPr>
            <w:tcW w:w="19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eastAsia="宋体" w:cs="宋体"/>
                <w:color w:val="000000"/>
              </w:rPr>
            </w:pPr>
            <w:r>
              <w:rPr>
                <w:rFonts w:hint="eastAsia" w:ascii="宋体" w:hAnsi="宋体" w:eastAsia="宋体" w:cs="宋体"/>
                <w:color w:val="000000"/>
              </w:rPr>
              <w:t>内蒙古华新地质环境工程有限公司</w:t>
            </w:r>
          </w:p>
        </w:tc>
        <w:tc>
          <w:tcPr>
            <w:tcW w:w="16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eastAsia="宋体" w:cs="宋体"/>
                <w:color w:val="000000"/>
              </w:rPr>
            </w:pPr>
            <w:r>
              <w:rPr>
                <w:rFonts w:hint="eastAsia" w:ascii="宋体" w:hAnsi="宋体" w:eastAsia="宋体" w:cs="宋体"/>
                <w:color w:val="000000"/>
              </w:rPr>
              <w:t>2019年11月17日</w:t>
            </w: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eastAsia="宋体" w:cs="宋体"/>
                <w:color w:val="000000"/>
              </w:rPr>
            </w:pPr>
            <w:r>
              <w:rPr>
                <w:rFonts w:hint="eastAsia" w:ascii="宋体" w:hAnsi="宋体" w:eastAsia="宋体" w:cs="宋体"/>
                <w:color w:val="000000"/>
              </w:rPr>
              <w:t>76.4</w:t>
            </w:r>
          </w:p>
        </w:tc>
        <w:tc>
          <w:tcPr>
            <w:tcW w:w="3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eastAsia="宋体" w:cs="宋体"/>
                <w:color w:val="000000"/>
              </w:rPr>
            </w:pPr>
            <w:r>
              <w:rPr>
                <w:rFonts w:hint="eastAsia" w:ascii="宋体" w:hAnsi="宋体" w:eastAsia="宋体" w:cs="宋体"/>
                <w:color w:val="000000"/>
              </w:rPr>
              <w:t>1、I区CK1采坑周边存在数个小采坑，采区环境乱；2、矿区（采区）道路边两侧整洁度差；3、废石场边坡（未到界部分）未整形；4、标识标牌数量少。</w:t>
            </w:r>
          </w:p>
        </w:tc>
        <w:tc>
          <w:tcPr>
            <w:tcW w:w="31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eastAsia="宋体" w:cs="宋体"/>
                <w:color w:val="000000"/>
              </w:rPr>
            </w:pPr>
            <w:r>
              <w:rPr>
                <w:rFonts w:hint="eastAsia" w:ascii="宋体" w:hAnsi="宋体" w:eastAsia="宋体" w:cs="宋体"/>
                <w:color w:val="000000"/>
              </w:rPr>
              <w:t>1、按绿色矿山建设标准规范矿山开采；2、对采区的环境进行治理；3、对废石场边坡进行整形；4、增加标示标牌数量。</w:t>
            </w:r>
          </w:p>
        </w:tc>
        <w:tc>
          <w:tcPr>
            <w:tcW w:w="55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eastAsia="宋体" w:cs="宋体"/>
                <w:color w:val="000000"/>
              </w:rPr>
            </w:pPr>
            <w:r>
              <w:rPr>
                <w:rFonts w:hint="eastAsia" w:ascii="宋体" w:hAnsi="宋体" w:eastAsia="宋体" w:cs="宋体"/>
                <w:color w:val="000000"/>
              </w:rPr>
              <w:t xml:space="preserve">依据《内蒙古自治区绿色矿山名录管理办法（试行）》第十一条，纳入绿色矿山名录的采矿权人应当持续开展绿色矿山维护，确保相关指标符合绿色矿山建设要求。 </w:t>
            </w:r>
          </w:p>
        </w:tc>
        <w:tc>
          <w:tcPr>
            <w:tcW w:w="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eastAsia="宋体" w:cs="宋体"/>
                <w:color w:val="000000"/>
              </w:rPr>
            </w:pPr>
            <w:r>
              <w:rPr>
                <w:rFonts w:hint="eastAsia" w:ascii="宋体" w:hAnsi="宋体" w:eastAsia="宋体" w:cs="宋体"/>
                <w:color w:val="000000"/>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1770" w:hRule="atLeast"/>
        </w:trPr>
        <w:tc>
          <w:tcPr>
            <w:tcW w:w="7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eastAsia="宋体" w:cs="宋体"/>
                <w:color w:val="000000"/>
              </w:rPr>
            </w:pPr>
            <w:r>
              <w:rPr>
                <w:rFonts w:hint="eastAsia" w:ascii="宋体" w:hAnsi="宋体" w:eastAsia="宋体" w:cs="宋体"/>
                <w:color w:val="000000"/>
              </w:rPr>
              <w:t>19</w:t>
            </w:r>
          </w:p>
        </w:tc>
        <w:tc>
          <w:tcPr>
            <w:tcW w:w="22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eastAsia="宋体" w:cs="宋体"/>
                <w:color w:val="000000"/>
              </w:rPr>
            </w:pPr>
            <w:r>
              <w:rPr>
                <w:rFonts w:hint="eastAsia" w:ascii="宋体" w:hAnsi="宋体" w:eastAsia="宋体" w:cs="宋体"/>
                <w:color w:val="000000"/>
              </w:rPr>
              <w:t>包头市达茂旗石宝三合明铁矿</w:t>
            </w:r>
          </w:p>
        </w:tc>
        <w:tc>
          <w:tcPr>
            <w:tcW w:w="10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eastAsia="宋体" w:cs="宋体"/>
                <w:color w:val="000000"/>
              </w:rPr>
            </w:pPr>
            <w:r>
              <w:rPr>
                <w:rFonts w:hint="eastAsia" w:ascii="宋体" w:hAnsi="宋体" w:eastAsia="宋体" w:cs="宋体"/>
                <w:color w:val="000000"/>
              </w:rPr>
              <w:t>0.7852</w:t>
            </w:r>
          </w:p>
        </w:tc>
        <w:tc>
          <w:tcPr>
            <w:tcW w:w="13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eastAsia="宋体" w:cs="宋体"/>
                <w:color w:val="000000"/>
              </w:rPr>
            </w:pPr>
            <w:r>
              <w:rPr>
                <w:rFonts w:hint="eastAsia" w:ascii="宋体" w:hAnsi="宋体" w:eastAsia="宋体" w:cs="宋体"/>
                <w:color w:val="000000"/>
              </w:rPr>
              <w:t>铁矿</w:t>
            </w:r>
          </w:p>
        </w:tc>
        <w:tc>
          <w:tcPr>
            <w:tcW w:w="19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eastAsia="宋体" w:cs="宋体"/>
                <w:color w:val="000000"/>
              </w:rPr>
            </w:pPr>
            <w:r>
              <w:rPr>
                <w:rFonts w:hint="eastAsia" w:ascii="宋体" w:hAnsi="宋体" w:eastAsia="宋体" w:cs="宋体"/>
                <w:color w:val="000000"/>
              </w:rPr>
              <w:t>包头市聚丰地质勘查有限公司</w:t>
            </w:r>
          </w:p>
        </w:tc>
        <w:tc>
          <w:tcPr>
            <w:tcW w:w="16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eastAsia="宋体" w:cs="宋体"/>
                <w:color w:val="000000"/>
              </w:rPr>
            </w:pPr>
            <w:r>
              <w:rPr>
                <w:rFonts w:hint="eastAsia" w:ascii="宋体" w:hAnsi="宋体" w:eastAsia="宋体" w:cs="宋体"/>
                <w:color w:val="000000"/>
              </w:rPr>
              <w:t>2018年12月2日</w:t>
            </w: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eastAsia="宋体" w:cs="宋体"/>
                <w:color w:val="000000"/>
              </w:rPr>
            </w:pPr>
            <w:r>
              <w:rPr>
                <w:rFonts w:hint="eastAsia" w:ascii="宋体" w:hAnsi="宋体" w:eastAsia="宋体" w:cs="宋体"/>
                <w:color w:val="000000"/>
              </w:rPr>
              <w:t>81</w:t>
            </w:r>
          </w:p>
        </w:tc>
        <w:tc>
          <w:tcPr>
            <w:tcW w:w="3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eastAsia="宋体" w:cs="宋体"/>
                <w:color w:val="000000"/>
              </w:rPr>
            </w:pPr>
            <w:r>
              <w:rPr>
                <w:rFonts w:hint="eastAsia" w:ascii="宋体" w:hAnsi="宋体" w:eastAsia="宋体" w:cs="宋体"/>
                <w:color w:val="000000"/>
              </w:rPr>
              <w:t>1、贫矿存储料堆未采取防护措施，存在扬尘现象，建议采取适当防护措施进行防护；2、局部矿区道路（如破碎车间附件）路面整洁程度差，建议及时进行清洁或硬化等措施；3、矿区标识标牌不够完善，建议进一步完善。</w:t>
            </w:r>
          </w:p>
        </w:tc>
        <w:tc>
          <w:tcPr>
            <w:tcW w:w="31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eastAsia="宋体" w:cs="宋体"/>
                <w:color w:val="000000"/>
              </w:rPr>
            </w:pPr>
            <w:r>
              <w:rPr>
                <w:rFonts w:hint="eastAsia" w:ascii="宋体" w:hAnsi="宋体" w:eastAsia="宋体" w:cs="宋体"/>
                <w:color w:val="000000"/>
              </w:rPr>
              <w:t>1、按绿色矿山建设标准对存储料堆采取适当防护措施；2、对矿区道路及时进行清洁或硬化等措施；3、完善矿区标识标牌。</w:t>
            </w:r>
          </w:p>
        </w:tc>
        <w:tc>
          <w:tcPr>
            <w:tcW w:w="55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eastAsia="宋体" w:cs="宋体"/>
                <w:color w:val="000000"/>
              </w:rPr>
            </w:pPr>
            <w:r>
              <w:rPr>
                <w:rFonts w:hint="eastAsia" w:ascii="宋体" w:hAnsi="宋体" w:eastAsia="宋体" w:cs="宋体"/>
                <w:color w:val="000000"/>
              </w:rPr>
              <w:t>依据《内蒙古自治区绿色矿山名录管理办法（试行）》第十一条，纳入绿色矿山名录的采矿权人应当持续开展绿色矿山维护，确保相关指标符合绿色矿山建设要求。</w:t>
            </w:r>
          </w:p>
        </w:tc>
        <w:tc>
          <w:tcPr>
            <w:tcW w:w="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eastAsia="宋体" w:cs="宋体"/>
                <w:color w:val="000000"/>
              </w:rPr>
            </w:pPr>
            <w:r>
              <w:rPr>
                <w:rFonts w:hint="eastAsia" w:ascii="宋体" w:hAnsi="宋体" w:eastAsia="宋体" w:cs="宋体"/>
                <w:color w:val="000000"/>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1770" w:hRule="atLeast"/>
        </w:trPr>
        <w:tc>
          <w:tcPr>
            <w:tcW w:w="7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eastAsia="宋体" w:cs="宋体"/>
                <w:color w:val="000000"/>
              </w:rPr>
            </w:pPr>
          </w:p>
        </w:tc>
        <w:tc>
          <w:tcPr>
            <w:tcW w:w="22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eastAsia="宋体" w:cs="宋体"/>
                <w:color w:val="000000"/>
              </w:rPr>
            </w:pPr>
          </w:p>
        </w:tc>
        <w:tc>
          <w:tcPr>
            <w:tcW w:w="10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eastAsia="宋体" w:cs="宋体"/>
                <w:color w:val="000000"/>
              </w:rPr>
            </w:pPr>
          </w:p>
        </w:tc>
        <w:tc>
          <w:tcPr>
            <w:tcW w:w="13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eastAsia="宋体" w:cs="宋体"/>
                <w:color w:val="000000"/>
              </w:rPr>
            </w:pPr>
          </w:p>
        </w:tc>
        <w:tc>
          <w:tcPr>
            <w:tcW w:w="19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eastAsia="宋体" w:cs="宋体"/>
                <w:color w:val="000000"/>
              </w:rPr>
            </w:pPr>
          </w:p>
        </w:tc>
        <w:tc>
          <w:tcPr>
            <w:tcW w:w="16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eastAsia="宋体" w:cs="宋体"/>
                <w:color w:val="000000"/>
              </w:rPr>
            </w:pP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eastAsia="宋体" w:cs="宋体"/>
                <w:color w:val="000000"/>
              </w:rPr>
            </w:pPr>
          </w:p>
        </w:tc>
        <w:tc>
          <w:tcPr>
            <w:tcW w:w="3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eastAsia="宋体" w:cs="宋体"/>
                <w:color w:val="000000"/>
              </w:rPr>
            </w:pPr>
          </w:p>
        </w:tc>
        <w:tc>
          <w:tcPr>
            <w:tcW w:w="31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eastAsia="宋体" w:cs="宋体"/>
                <w:color w:val="000000"/>
              </w:rPr>
            </w:pPr>
          </w:p>
        </w:tc>
        <w:tc>
          <w:tcPr>
            <w:tcW w:w="55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eastAsia="宋体" w:cs="宋体"/>
                <w:color w:val="000000"/>
              </w:rPr>
            </w:pPr>
          </w:p>
        </w:tc>
        <w:tc>
          <w:tcPr>
            <w:tcW w:w="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eastAsia="宋体" w:cs="宋体"/>
                <w:color w:val="00000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482" w:hRule="atLeast"/>
        </w:trPr>
        <w:tc>
          <w:tcPr>
            <w:tcW w:w="765"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jc w:val="center"/>
              <w:textAlignment w:val="center"/>
              <w:rPr>
                <w:rFonts w:ascii="宋体" w:hAnsi="宋体" w:eastAsia="宋体" w:cs="宋体"/>
                <w:color w:val="000000"/>
              </w:rPr>
            </w:pPr>
            <w:r>
              <w:rPr>
                <w:rFonts w:hint="eastAsia" w:ascii="宋体" w:hAnsi="宋体" w:eastAsia="宋体" w:cs="宋体"/>
                <w:color w:val="000000"/>
              </w:rPr>
              <w:t>序号</w:t>
            </w:r>
          </w:p>
        </w:tc>
        <w:tc>
          <w:tcPr>
            <w:tcW w:w="2265"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jc w:val="center"/>
              <w:textAlignment w:val="center"/>
              <w:rPr>
                <w:rFonts w:ascii="宋体" w:hAnsi="宋体" w:eastAsia="宋体" w:cs="宋体"/>
                <w:color w:val="000000"/>
              </w:rPr>
            </w:pPr>
            <w:r>
              <w:rPr>
                <w:rFonts w:hint="eastAsia" w:ascii="宋体" w:hAnsi="宋体" w:eastAsia="宋体" w:cs="宋体"/>
                <w:color w:val="000000"/>
              </w:rPr>
              <w:t>矿山名称</w:t>
            </w:r>
          </w:p>
        </w:tc>
        <w:tc>
          <w:tcPr>
            <w:tcW w:w="1005"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jc w:val="center"/>
              <w:textAlignment w:val="center"/>
              <w:rPr>
                <w:rFonts w:ascii="宋体" w:hAnsi="宋体" w:eastAsia="宋体" w:cs="宋体"/>
                <w:color w:val="000000"/>
              </w:rPr>
            </w:pPr>
            <w:r>
              <w:rPr>
                <w:rFonts w:hint="eastAsia" w:ascii="宋体" w:hAnsi="宋体" w:eastAsia="宋体" w:cs="宋体"/>
                <w:color w:val="000000"/>
              </w:rPr>
              <w:t>矿区面积（km²）</w:t>
            </w:r>
          </w:p>
        </w:tc>
        <w:tc>
          <w:tcPr>
            <w:tcW w:w="1320"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jc w:val="center"/>
              <w:textAlignment w:val="center"/>
              <w:rPr>
                <w:rFonts w:ascii="宋体" w:hAnsi="宋体" w:eastAsia="宋体" w:cs="宋体"/>
                <w:color w:val="000000"/>
              </w:rPr>
            </w:pPr>
            <w:r>
              <w:rPr>
                <w:rFonts w:hint="eastAsia" w:ascii="宋体" w:hAnsi="宋体" w:eastAsia="宋体" w:cs="宋体"/>
                <w:color w:val="000000"/>
              </w:rPr>
              <w:t>开采矿种</w:t>
            </w:r>
          </w:p>
        </w:tc>
        <w:tc>
          <w:tcPr>
            <w:tcW w:w="1965"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jc w:val="center"/>
              <w:textAlignment w:val="center"/>
              <w:rPr>
                <w:rFonts w:ascii="宋体" w:hAnsi="宋体" w:eastAsia="宋体" w:cs="宋体"/>
                <w:color w:val="000000"/>
              </w:rPr>
            </w:pPr>
            <w:r>
              <w:rPr>
                <w:rFonts w:hint="eastAsia" w:ascii="宋体" w:hAnsi="宋体" w:eastAsia="宋体" w:cs="宋体"/>
                <w:color w:val="000000"/>
              </w:rPr>
              <w:t>第三方机构名称</w:t>
            </w:r>
          </w:p>
        </w:tc>
        <w:tc>
          <w:tcPr>
            <w:tcW w:w="1665"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jc w:val="center"/>
              <w:textAlignment w:val="center"/>
              <w:rPr>
                <w:rFonts w:ascii="宋体" w:hAnsi="宋体" w:eastAsia="宋体" w:cs="宋体"/>
                <w:color w:val="000000"/>
              </w:rPr>
            </w:pPr>
            <w:r>
              <w:rPr>
                <w:rFonts w:hint="eastAsia" w:ascii="宋体" w:hAnsi="宋体" w:eastAsia="宋体" w:cs="宋体"/>
                <w:color w:val="000000"/>
              </w:rPr>
              <w:t>现场评估时间</w:t>
            </w:r>
          </w:p>
        </w:tc>
        <w:tc>
          <w:tcPr>
            <w:tcW w:w="795"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jc w:val="center"/>
              <w:textAlignment w:val="center"/>
              <w:rPr>
                <w:rFonts w:ascii="宋体" w:hAnsi="宋体" w:eastAsia="宋体" w:cs="宋体"/>
                <w:color w:val="000000"/>
              </w:rPr>
            </w:pPr>
            <w:r>
              <w:rPr>
                <w:rFonts w:hint="eastAsia" w:ascii="宋体" w:hAnsi="宋体" w:eastAsia="宋体" w:cs="宋体"/>
                <w:color w:val="000000"/>
              </w:rPr>
              <w:t>指标得分</w:t>
            </w:r>
          </w:p>
        </w:tc>
        <w:tc>
          <w:tcPr>
            <w:tcW w:w="3225"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jc w:val="center"/>
              <w:textAlignment w:val="center"/>
              <w:rPr>
                <w:rFonts w:ascii="宋体" w:hAnsi="宋体" w:eastAsia="宋体" w:cs="宋体"/>
                <w:color w:val="000000"/>
              </w:rPr>
            </w:pPr>
            <w:r>
              <w:rPr>
                <w:rFonts w:hint="eastAsia" w:ascii="宋体" w:hAnsi="宋体" w:eastAsia="宋体" w:cs="宋体"/>
                <w:color w:val="000000"/>
              </w:rPr>
              <w:t>存在的问题</w:t>
            </w:r>
          </w:p>
        </w:tc>
        <w:tc>
          <w:tcPr>
            <w:tcW w:w="3154"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jc w:val="center"/>
              <w:textAlignment w:val="center"/>
              <w:rPr>
                <w:rFonts w:ascii="宋体" w:hAnsi="宋体" w:eastAsia="宋体" w:cs="宋体"/>
                <w:color w:val="000000"/>
              </w:rPr>
            </w:pPr>
            <w:r>
              <w:rPr>
                <w:rFonts w:hint="eastAsia" w:ascii="宋体" w:hAnsi="宋体" w:eastAsia="宋体" w:cs="宋体"/>
                <w:color w:val="000000"/>
              </w:rPr>
              <w:t>整改建议</w:t>
            </w:r>
          </w:p>
        </w:tc>
        <w:tc>
          <w:tcPr>
            <w:tcW w:w="5584"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jc w:val="center"/>
              <w:textAlignment w:val="center"/>
              <w:rPr>
                <w:rFonts w:ascii="宋体" w:hAnsi="宋体" w:eastAsia="宋体" w:cs="宋体"/>
                <w:color w:val="000000"/>
              </w:rPr>
            </w:pPr>
            <w:r>
              <w:rPr>
                <w:rFonts w:hint="eastAsia" w:ascii="宋体" w:hAnsi="宋体" w:eastAsia="宋体" w:cs="宋体"/>
                <w:color w:val="000000"/>
              </w:rPr>
              <w:t>整改依据</w:t>
            </w:r>
          </w:p>
        </w:tc>
        <w:tc>
          <w:tcPr>
            <w:tcW w:w="945"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jc w:val="center"/>
              <w:textAlignment w:val="center"/>
              <w:rPr>
                <w:rFonts w:ascii="宋体" w:hAnsi="宋体" w:eastAsia="宋体" w:cs="宋体"/>
                <w:color w:val="000000"/>
              </w:rPr>
            </w:pPr>
            <w:r>
              <w:rPr>
                <w:rFonts w:hint="eastAsia" w:ascii="宋体" w:hAnsi="宋体" w:eastAsia="宋体" w:cs="宋体"/>
                <w:color w:val="000000"/>
              </w:rPr>
              <w:t>是否需要限期整改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2985" w:hRule="atLeast"/>
        </w:trPr>
        <w:tc>
          <w:tcPr>
            <w:tcW w:w="7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eastAsia="宋体" w:cs="宋体"/>
                <w:color w:val="000000"/>
              </w:rPr>
            </w:pPr>
            <w:r>
              <w:rPr>
                <w:rFonts w:hint="eastAsia" w:ascii="宋体" w:hAnsi="宋体" w:eastAsia="宋体" w:cs="宋体"/>
                <w:color w:val="000000"/>
              </w:rPr>
              <w:t>20</w:t>
            </w:r>
          </w:p>
        </w:tc>
        <w:tc>
          <w:tcPr>
            <w:tcW w:w="22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eastAsia="宋体" w:cs="宋体"/>
                <w:color w:val="000000"/>
              </w:rPr>
            </w:pPr>
            <w:r>
              <w:rPr>
                <w:rFonts w:hint="eastAsia" w:ascii="宋体" w:hAnsi="宋体" w:eastAsia="宋体" w:cs="宋体"/>
                <w:color w:val="000000"/>
              </w:rPr>
              <w:t>武川县后腮忽洞矿区铁矿</w:t>
            </w:r>
          </w:p>
        </w:tc>
        <w:tc>
          <w:tcPr>
            <w:tcW w:w="10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eastAsia="宋体" w:cs="宋体"/>
                <w:color w:val="000000"/>
              </w:rPr>
            </w:pPr>
            <w:r>
              <w:rPr>
                <w:rFonts w:hint="eastAsia" w:ascii="宋体" w:hAnsi="宋体" w:eastAsia="宋体" w:cs="宋体"/>
                <w:color w:val="000000"/>
              </w:rPr>
              <w:t>0.48</w:t>
            </w:r>
          </w:p>
        </w:tc>
        <w:tc>
          <w:tcPr>
            <w:tcW w:w="13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eastAsia="宋体" w:cs="宋体"/>
                <w:color w:val="000000"/>
              </w:rPr>
            </w:pPr>
            <w:r>
              <w:rPr>
                <w:rFonts w:hint="eastAsia" w:ascii="宋体" w:hAnsi="宋体" w:eastAsia="宋体" w:cs="宋体"/>
                <w:color w:val="000000"/>
              </w:rPr>
              <w:t>铁矿</w:t>
            </w:r>
          </w:p>
        </w:tc>
        <w:tc>
          <w:tcPr>
            <w:tcW w:w="19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eastAsia="宋体" w:cs="宋体"/>
                <w:color w:val="000000"/>
              </w:rPr>
            </w:pPr>
            <w:r>
              <w:rPr>
                <w:rFonts w:hint="eastAsia" w:ascii="宋体" w:hAnsi="宋体" w:eastAsia="宋体" w:cs="宋体"/>
                <w:color w:val="000000"/>
              </w:rPr>
              <w:t>内蒙古华新地质环境工程有限公司</w:t>
            </w:r>
          </w:p>
        </w:tc>
        <w:tc>
          <w:tcPr>
            <w:tcW w:w="16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eastAsia="宋体" w:cs="宋体"/>
                <w:color w:val="000000"/>
              </w:rPr>
            </w:pPr>
            <w:r>
              <w:rPr>
                <w:rFonts w:hint="eastAsia" w:ascii="宋体" w:hAnsi="宋体" w:eastAsia="宋体" w:cs="宋体"/>
                <w:color w:val="000000"/>
              </w:rPr>
              <w:t>2018年12月4日</w:t>
            </w: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eastAsia="宋体" w:cs="宋体"/>
                <w:color w:val="000000"/>
              </w:rPr>
            </w:pPr>
            <w:r>
              <w:rPr>
                <w:rFonts w:hint="eastAsia" w:ascii="宋体" w:hAnsi="宋体" w:eastAsia="宋体" w:cs="宋体"/>
                <w:color w:val="000000"/>
              </w:rPr>
              <w:t>92.5</w:t>
            </w:r>
          </w:p>
        </w:tc>
        <w:tc>
          <w:tcPr>
            <w:tcW w:w="3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eastAsia="宋体" w:cs="宋体"/>
                <w:color w:val="000000"/>
              </w:rPr>
            </w:pPr>
            <w:r>
              <w:rPr>
                <w:rFonts w:hint="eastAsia" w:ascii="宋体" w:hAnsi="宋体" w:eastAsia="宋体" w:cs="宋体"/>
                <w:color w:val="000000"/>
              </w:rPr>
              <w:t>1、风井场地边坡较陡、乱，沟道两侧有废碎石堆放；2、选矿场车间外地面脏乱；3、碎石场及尾矿库周边平台堆放料堆露天裸露堆放；4、标识标牌不完善。</w:t>
            </w:r>
          </w:p>
        </w:tc>
        <w:tc>
          <w:tcPr>
            <w:tcW w:w="31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eastAsia="宋体" w:cs="宋体"/>
                <w:color w:val="000000"/>
              </w:rPr>
            </w:pPr>
            <w:r>
              <w:rPr>
                <w:rFonts w:hint="eastAsia" w:ascii="宋体" w:hAnsi="宋体" w:eastAsia="宋体" w:cs="宋体"/>
                <w:color w:val="000000"/>
              </w:rPr>
              <w:t>1、按绿色矿山建设标准对风井场地边坡进行防护及植被恢复工程；2、对沟道两侧有废碎石堆进行清理，对防护耕地的碎石堆进行整形；3、对选矿场车间外地面进行清理，并用碎石覆盖；4、对碎石场及尾矿库周边平台堆放料堆设置抑尘网进行防护；5、进一步完善与规范标识标牌的设置；6、加强矿山环境与地质灾害监测。</w:t>
            </w:r>
          </w:p>
        </w:tc>
        <w:tc>
          <w:tcPr>
            <w:tcW w:w="55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eastAsia="宋体" w:cs="宋体"/>
                <w:color w:val="000000"/>
              </w:rPr>
            </w:pPr>
            <w:r>
              <w:rPr>
                <w:rFonts w:hint="eastAsia" w:ascii="宋体" w:hAnsi="宋体" w:eastAsia="宋体" w:cs="宋体"/>
                <w:color w:val="000000"/>
              </w:rPr>
              <w:t>依据《内蒙古自治区绿色矿山名录管理办法（试行）》第十一条，纳入绿色矿山名录的采矿权人应当持续开展绿色矿山维护，确保相关指标符合绿色矿山建设要求。</w:t>
            </w:r>
          </w:p>
        </w:tc>
        <w:tc>
          <w:tcPr>
            <w:tcW w:w="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eastAsia="宋体" w:cs="宋体"/>
                <w:color w:val="000000"/>
              </w:rPr>
            </w:pPr>
            <w:r>
              <w:rPr>
                <w:rFonts w:hint="eastAsia" w:ascii="宋体" w:hAnsi="宋体" w:eastAsia="宋体" w:cs="宋体"/>
                <w:color w:val="000000"/>
              </w:rPr>
              <w:t>是</w:t>
            </w:r>
          </w:p>
        </w:tc>
      </w:tr>
    </w:tbl>
    <w:p>
      <w:pPr>
        <w:adjustRightInd/>
        <w:snapToGrid/>
        <w:spacing w:after="0"/>
        <w:jc w:val="both"/>
        <w:rPr>
          <w:rFonts w:ascii="仿宋" w:hAnsi="仿宋" w:eastAsia="仿宋"/>
          <w:sz w:val="32"/>
          <w:szCs w:val="32"/>
        </w:rPr>
      </w:pPr>
    </w:p>
    <w:p>
      <w:pPr>
        <w:adjustRightInd/>
        <w:snapToGrid/>
        <w:spacing w:after="0"/>
        <w:ind w:firstLine="640" w:firstLineChars="200"/>
        <w:jc w:val="both"/>
        <w:rPr>
          <w:rFonts w:ascii="仿宋" w:hAnsi="仿宋" w:eastAsia="仿宋"/>
          <w:sz w:val="32"/>
          <w:szCs w:val="32"/>
        </w:rPr>
      </w:pPr>
    </w:p>
    <w:p>
      <w:pPr>
        <w:adjustRightInd/>
        <w:snapToGrid/>
        <w:spacing w:after="0"/>
        <w:ind w:firstLine="640" w:firstLineChars="200"/>
        <w:jc w:val="both"/>
        <w:rPr>
          <w:rFonts w:ascii="仿宋" w:hAnsi="仿宋" w:eastAsia="仿宋"/>
          <w:sz w:val="32"/>
          <w:szCs w:val="32"/>
        </w:rPr>
      </w:pPr>
    </w:p>
    <w:sectPr>
      <w:pgSz w:w="23757" w:h="16783" w:orient="landscape"/>
      <w:pgMar w:top="1800" w:right="1440" w:bottom="1800" w:left="1440" w:header="708" w:footer="708" w:gutter="0"/>
      <w:cols w:space="708"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 w:name="楷体_GB2312">
    <w:altName w:val="楷体"/>
    <w:panose1 w:val="02010609030101010101"/>
    <w:charset w:val="86"/>
    <w:family w:val="auto"/>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 w:name="Calibri">
    <w:panose1 w:val="020F0502020204030204"/>
    <w:charset w:val="00"/>
    <w:family w:val="auto"/>
    <w:pitch w:val="default"/>
    <w:sig w:usb0="E10002FF" w:usb1="4000ACFF" w:usb2="00000009" w:usb3="00000000" w:csb0="2000019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isplayHorizontalDrawingGridEvery w:val="1"/>
  <w:displayVerticalDrawingGridEvery w:val="1"/>
  <w:noPunctuationKerning w:val="1"/>
  <w:characterSpacingControl w:val="doNotCompress"/>
  <w:compat>
    <w:spaceForUL/>
    <w:doNotLeaveBackslashAlone/>
    <w:ulTrailSpace/>
    <w:doNotExpandShiftReturn/>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D31D50"/>
    <w:rsid w:val="001127A3"/>
    <w:rsid w:val="001A0266"/>
    <w:rsid w:val="00323B43"/>
    <w:rsid w:val="003D37D8"/>
    <w:rsid w:val="00426133"/>
    <w:rsid w:val="004358AB"/>
    <w:rsid w:val="00446E7A"/>
    <w:rsid w:val="00481CEB"/>
    <w:rsid w:val="00486ECD"/>
    <w:rsid w:val="00546865"/>
    <w:rsid w:val="00584B26"/>
    <w:rsid w:val="006548F3"/>
    <w:rsid w:val="007A0999"/>
    <w:rsid w:val="007C7618"/>
    <w:rsid w:val="008B7726"/>
    <w:rsid w:val="00AC7E3A"/>
    <w:rsid w:val="00B979F8"/>
    <w:rsid w:val="00D25C99"/>
    <w:rsid w:val="00D31D50"/>
    <w:rsid w:val="00DE2359"/>
    <w:rsid w:val="00E17673"/>
    <w:rsid w:val="00ED5339"/>
    <w:rsid w:val="1F3A2461"/>
    <w:rsid w:val="394C7C51"/>
    <w:rsid w:val="6F941727"/>
    <w:rsid w:val="7B8F52CB"/>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imes New Roman"/>
      <w:sz w:val="22"/>
      <w:szCs w:val="22"/>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Style w:val="6"/>
      <w:tblLayout w:type="fixed"/>
      <w:tblCellMar>
        <w:top w:w="0" w:type="dxa"/>
        <w:left w:w="108" w:type="dxa"/>
        <w:bottom w:w="0" w:type="dxa"/>
        <w:right w:w="108" w:type="dxa"/>
      </w:tblCellMar>
    </w:tblPr>
    <w:tcPr>
      <w:textDirection w:val="lrTb"/>
    </w:tcPr>
  </w:style>
  <w:style w:type="paragraph" w:styleId="2">
    <w:name w:val="Balloon Text"/>
    <w:basedOn w:val="1"/>
    <w:link w:val="9"/>
    <w:unhideWhenUsed/>
    <w:qFormat/>
    <w:uiPriority w:val="99"/>
    <w:pPr>
      <w:spacing w:after="0"/>
    </w:pPr>
    <w:rPr>
      <w:sz w:val="18"/>
      <w:szCs w:val="18"/>
    </w:rPr>
  </w:style>
  <w:style w:type="paragraph" w:styleId="3">
    <w:name w:val="footer"/>
    <w:basedOn w:val="1"/>
    <w:link w:val="8"/>
    <w:unhideWhenUsed/>
    <w:qFormat/>
    <w:uiPriority w:val="99"/>
    <w:pPr>
      <w:tabs>
        <w:tab w:val="center" w:pos="4153"/>
        <w:tab w:val="right" w:pos="8306"/>
      </w:tabs>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jc w:val="center"/>
    </w:pPr>
    <w:rPr>
      <w:sz w:val="18"/>
      <w:szCs w:val="18"/>
    </w:rPr>
  </w:style>
  <w:style w:type="character" w:customStyle="1" w:styleId="7">
    <w:name w:val="页眉 Char"/>
    <w:basedOn w:val="5"/>
    <w:link w:val="4"/>
    <w:qFormat/>
    <w:uiPriority w:val="99"/>
    <w:rPr>
      <w:rFonts w:ascii="Tahoma" w:hAnsi="Tahoma"/>
      <w:sz w:val="18"/>
      <w:szCs w:val="18"/>
    </w:rPr>
  </w:style>
  <w:style w:type="character" w:customStyle="1" w:styleId="8">
    <w:name w:val="页脚 Char"/>
    <w:basedOn w:val="5"/>
    <w:link w:val="3"/>
    <w:qFormat/>
    <w:uiPriority w:val="99"/>
    <w:rPr>
      <w:rFonts w:ascii="Tahoma" w:hAnsi="Tahoma"/>
      <w:sz w:val="18"/>
      <w:szCs w:val="18"/>
    </w:rPr>
  </w:style>
  <w:style w:type="character" w:customStyle="1" w:styleId="9">
    <w:name w:val="批注框文本 Char"/>
    <w:basedOn w:val="5"/>
    <w:link w:val="2"/>
    <w:semiHidden/>
    <w:qFormat/>
    <w:uiPriority w:val="99"/>
    <w:rPr>
      <w:rFonts w:ascii="Tahoma" w:hAnsi="Tahoma"/>
      <w:sz w:val="18"/>
      <w:szCs w:val="18"/>
    </w:r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22</Pages>
  <Words>4184</Words>
  <Characters>23854</Characters>
  <Lines>198</Lines>
  <Paragraphs>55</Paragraphs>
  <TotalTime>0</TotalTime>
  <ScaleCrop>false</ScaleCrop>
  <LinksUpToDate>false</LinksUpToDate>
  <CharactersWithSpaces>0</CharactersWithSpaces>
  <Application>WPS Office_9.1.0.5087_{F1E327BC-269C-435d-A152-05C5408002CA}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adm</cp:lastModifiedBy>
  <cp:lastPrinted>2021-01-11T09:02:00Z</cp:lastPrinted>
  <dcterms:modified xsi:type="dcterms:W3CDTF">2021-01-18T02:21:55Z</dcterms:modified>
  <dc:title>附件2：       2020年度绿色矿山建设“双随机一公开”检查情况一览表附表2</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2052-9.1.0.5087</vt:lpwstr>
  </property>
</Properties>
</file>